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B0B0" w14:textId="1711050D" w:rsidR="00194099" w:rsidRDefault="00194099" w:rsidP="0059193F">
      <w:pPr>
        <w:pStyle w:val="Heading1"/>
        <w:rPr>
          <w:b/>
          <w:bCs/>
          <w:u w:val="single"/>
        </w:rPr>
      </w:pPr>
      <w:r w:rsidRPr="0059193F">
        <w:rPr>
          <w:b/>
          <w:bCs/>
          <w:u w:val="single"/>
        </w:rPr>
        <w:t xml:space="preserve">Newsline </w:t>
      </w:r>
      <w:r w:rsidRPr="0059193F">
        <w:rPr>
          <w:b/>
          <w:bCs/>
          <w:u w:val="single"/>
        </w:rPr>
        <w:br/>
        <w:t>Issue 5</w:t>
      </w:r>
      <w:r w:rsidR="0059193F" w:rsidRPr="0059193F">
        <w:rPr>
          <w:b/>
          <w:bCs/>
          <w:u w:val="single"/>
        </w:rPr>
        <w:t>7</w:t>
      </w:r>
      <w:r w:rsidR="0087051C">
        <w:rPr>
          <w:b/>
          <w:bCs/>
          <w:u w:val="single"/>
        </w:rPr>
        <w:t>2</w:t>
      </w:r>
      <w:r w:rsidRPr="0059193F">
        <w:rPr>
          <w:b/>
          <w:bCs/>
          <w:u w:val="single"/>
        </w:rPr>
        <w:t xml:space="preserve"> – </w:t>
      </w:r>
      <w:r w:rsidR="0087051C">
        <w:rPr>
          <w:b/>
          <w:bCs/>
          <w:u w:val="single"/>
        </w:rPr>
        <w:t xml:space="preserve">14 June </w:t>
      </w:r>
      <w:r w:rsidRPr="0059193F">
        <w:rPr>
          <w:b/>
          <w:bCs/>
          <w:u w:val="single"/>
        </w:rPr>
        <w:t>2024</w:t>
      </w:r>
    </w:p>
    <w:p w14:paraId="1D116112" w14:textId="77777777" w:rsidR="0087051C" w:rsidRPr="0087051C" w:rsidRDefault="0087051C" w:rsidP="0087051C">
      <w:pPr>
        <w:pStyle w:val="Heading1"/>
      </w:pPr>
      <w:r w:rsidRPr="0087051C">
        <w:t xml:space="preserve">Deliberations decide on Tasman’s 10-Year Plan </w:t>
      </w:r>
      <w:proofErr w:type="gramStart"/>
      <w:r w:rsidRPr="0087051C">
        <w:t>priorities</w:t>
      </w:r>
      <w:proofErr w:type="gramEnd"/>
    </w:p>
    <w:p w14:paraId="3EC5C39C" w14:textId="77777777" w:rsidR="0087051C" w:rsidRPr="0087051C" w:rsidRDefault="0087051C" w:rsidP="0087051C">
      <w:r w:rsidRPr="0087051C">
        <w:t>After deliberations on our 10-Year Plan 2024</w:t>
      </w:r>
      <w:r w:rsidRPr="0087051C">
        <w:rPr>
          <w:rFonts w:ascii="Arial" w:hAnsi="Arial" w:cs="Arial"/>
        </w:rPr>
        <w:t> </w:t>
      </w:r>
      <w:r w:rsidRPr="0087051C">
        <w:t>–</w:t>
      </w:r>
      <w:r w:rsidRPr="0087051C">
        <w:rPr>
          <w:rFonts w:ascii="Arial" w:hAnsi="Arial" w:cs="Arial"/>
        </w:rPr>
        <w:t> </w:t>
      </w:r>
      <w:r w:rsidRPr="0087051C">
        <w:t>2034, the Council, by majority, agreed in principle to its adoption with an expected rates revenue rise (excluding growth) of 11.1% for 2024/2025 and an average over 10 years of 5.0%.</w:t>
      </w:r>
    </w:p>
    <w:p w14:paraId="43EE09DE" w14:textId="77777777" w:rsidR="0087051C" w:rsidRPr="0087051C" w:rsidRDefault="0087051C" w:rsidP="0087051C">
      <w:r w:rsidRPr="0087051C">
        <w:t>We received 1,060 submissions, including 12 late submissions, in relation to the draft Consultation Document.</w:t>
      </w:r>
    </w:p>
    <w:p w14:paraId="1DFD6D75" w14:textId="77777777" w:rsidR="0087051C" w:rsidRPr="0087051C" w:rsidRDefault="0087051C" w:rsidP="0087051C">
      <w:r w:rsidRPr="0087051C">
        <w:t>We wish to thank all submitters for their input into the consultation process.</w:t>
      </w:r>
    </w:p>
    <w:p w14:paraId="1E5CD2E2" w14:textId="77777777" w:rsidR="0087051C" w:rsidRPr="0087051C" w:rsidRDefault="0087051C" w:rsidP="0087051C">
      <w:r w:rsidRPr="0087051C">
        <w:t>Your feedback has shown where the priorities lie in Tasman – this has enabled us to reach a fair balance between services and long-term affordability.</w:t>
      </w:r>
    </w:p>
    <w:p w14:paraId="6A12F679" w14:textId="77777777" w:rsidR="0087051C" w:rsidRPr="0087051C" w:rsidRDefault="0087051C" w:rsidP="0087051C">
      <w:r w:rsidRPr="0087051C">
        <w:t>The 11.1% figure was lower than the base figure of 11.5% indicated at the start of deliberations after new cost increases had been factored in. It has provided a measured endpoint compared to the forecast of 9.6% included in the Consultation Document.</w:t>
      </w:r>
    </w:p>
    <w:p w14:paraId="74868002" w14:textId="77777777" w:rsidR="0087051C" w:rsidRPr="0087051C" w:rsidRDefault="0087051C" w:rsidP="0087051C">
      <w:r w:rsidRPr="0087051C">
        <w:t>Affordability has been at the forefront of our minds throughout the process, as well as considering the needs of the future to ensure we did not create a bow wave of work required.</w:t>
      </w:r>
    </w:p>
    <w:p w14:paraId="66E9B6D3" w14:textId="77777777" w:rsidR="0087051C" w:rsidRPr="0087051C" w:rsidRDefault="0087051C" w:rsidP="0087051C">
      <w:r w:rsidRPr="0087051C">
        <w:t>We recognise the importance of maintaining infrastructure, particularly for core things such as roads and our three waters networks.</w:t>
      </w:r>
    </w:p>
    <w:p w14:paraId="2F179E49" w14:textId="77777777" w:rsidR="0087051C" w:rsidRPr="0087051C" w:rsidRDefault="0087051C" w:rsidP="0087051C">
      <w:r w:rsidRPr="0087051C">
        <w:t>The importance of community facilities and their essential role in community cohesion was another key theme across many submissions, and this was acknowledged in the allocation of funds.</w:t>
      </w:r>
    </w:p>
    <w:p w14:paraId="382023FF" w14:textId="77777777" w:rsidR="0087051C" w:rsidRPr="0087051C" w:rsidRDefault="0087051C" w:rsidP="0087051C">
      <w:r w:rsidRPr="0087051C">
        <w:t xml:space="preserve">We confirmed our share of funding for the Motueka pool, Waimea South Community Facilities and a new community facility at </w:t>
      </w:r>
      <w:proofErr w:type="spellStart"/>
      <w:r w:rsidRPr="0087051C">
        <w:t>Tapawera</w:t>
      </w:r>
      <w:proofErr w:type="spellEnd"/>
      <w:r w:rsidRPr="0087051C">
        <w:t>, while the recreation facility upgrade for Murchison was brought forward from Year 8 to Year 5.</w:t>
      </w:r>
    </w:p>
    <w:p w14:paraId="4411C06F" w14:textId="77777777" w:rsidR="0087051C" w:rsidRPr="0087051C" w:rsidRDefault="0087051C" w:rsidP="0087051C">
      <w:r w:rsidRPr="0087051C">
        <w:t>The Council also included funding to support a new regional inclusive playground at Saxton Field.</w:t>
      </w:r>
    </w:p>
    <w:p w14:paraId="4A68CD0C" w14:textId="610C5E7B" w:rsidR="0087051C" w:rsidRPr="0087051C" w:rsidRDefault="0087051C" w:rsidP="0087051C">
      <w:r w:rsidRPr="0087051C">
        <w:t>The Plan, supporting information, and associated policies are scheduled to be adopted on 27 June 2024.</w:t>
      </w:r>
    </w:p>
    <w:p w14:paraId="32386A51" w14:textId="77777777" w:rsidR="0087051C" w:rsidRPr="0087051C" w:rsidRDefault="0087051C" w:rsidP="0087051C">
      <w:pPr>
        <w:pStyle w:val="Heading1"/>
      </w:pPr>
      <w:r w:rsidRPr="0087051C">
        <w:t>Planning for a resilient Tasman</w:t>
      </w:r>
    </w:p>
    <w:p w14:paraId="39537F0A" w14:textId="77777777" w:rsidR="0087051C" w:rsidRPr="0087051C" w:rsidRDefault="0087051C" w:rsidP="0087051C">
      <w:r w:rsidRPr="0087051C">
        <w:t>We have endorsed a Natural Hazards Plan Change work programme to ensure communities are resilient to natural hazards and can adapt to the effects of climate change, including sea level rise.</w:t>
      </w:r>
    </w:p>
    <w:p w14:paraId="533D85C3" w14:textId="77777777" w:rsidR="0087051C" w:rsidRPr="0087051C" w:rsidRDefault="0087051C" w:rsidP="0087051C">
      <w:r w:rsidRPr="0087051C">
        <w:lastRenderedPageBreak/>
        <w:t>We are taking a proactive risk reduction response to address the significant threat Tasman faces from natural hazards. This includes earthquakes and liquefaction; severe weather events that result in floods, slope instability, wildfire, and coastal hazards; and rising sea levels.</w:t>
      </w:r>
    </w:p>
    <w:p w14:paraId="7A416F97" w14:textId="77777777" w:rsidR="0087051C" w:rsidRPr="0087051C" w:rsidRDefault="0087051C" w:rsidP="0087051C">
      <w:r w:rsidRPr="0087051C">
        <w:t>The work will look at improvements that can be made to strengthen our existing natural hazards planning framework in the Tasman Resource Management Plan. This will ensure we avoid putting more people and new development in harm’s way.</w:t>
      </w:r>
    </w:p>
    <w:p w14:paraId="3B62E752" w14:textId="77777777" w:rsidR="0087051C" w:rsidRPr="0087051C" w:rsidRDefault="0087051C" w:rsidP="0087051C">
      <w:r w:rsidRPr="0087051C">
        <w:t>Recent experiences with the August 2022 rainfall event and cyclones Fehi and Gita in 2018 serve as a wake-up call highlighting the very real dangers these hazards pose. How we manage and plan for the effects of natural hazards needs to be a shared effort to better utilise resources and build community resilience.</w:t>
      </w:r>
    </w:p>
    <w:p w14:paraId="5C510B2E" w14:textId="77777777" w:rsidR="0087051C" w:rsidRPr="0087051C" w:rsidRDefault="0087051C" w:rsidP="0087051C">
      <w:r w:rsidRPr="0087051C">
        <w:t>We are now identifying issues and options for each natural hazard, and we have further community engagement planned for later in the year to seek community feedback on these issues and preferred options.</w:t>
      </w:r>
    </w:p>
    <w:p w14:paraId="2C26CE1C" w14:textId="77777777" w:rsidR="0087051C" w:rsidRPr="0087051C" w:rsidRDefault="0087051C" w:rsidP="0087051C">
      <w:r w:rsidRPr="0087051C">
        <w:t>This work builds on community engagement on coastal hazards and sea level rise mapping in 2019, and educational engagement on geological hazards and high-level options for coastal hazards management in 2021.</w:t>
      </w:r>
    </w:p>
    <w:p w14:paraId="67BDDF50" w14:textId="77777777" w:rsidR="0087051C" w:rsidRPr="0087051C" w:rsidRDefault="0087051C" w:rsidP="0087051C">
      <w:r w:rsidRPr="0087051C">
        <w:t>We welcome Central Government’s recent announcement for an inquiry into developing a climate adaptation framework. The adaptation framework will set out the Government’s approach to sharing the costs of adapting to climate change. This will inform our future community adaptation planning programme.</w:t>
      </w:r>
    </w:p>
    <w:p w14:paraId="7A2CE36A" w14:textId="329184C7" w:rsidR="0087051C" w:rsidRPr="0087051C" w:rsidRDefault="0087051C" w:rsidP="0087051C">
      <w:r w:rsidRPr="0087051C">
        <w:t>Read more about this work at shape.tasman.govt.nz/</w:t>
      </w:r>
      <w:proofErr w:type="gramStart"/>
      <w:r w:rsidRPr="0087051C">
        <w:t>natural-hazards</w:t>
      </w:r>
      <w:proofErr w:type="gramEnd"/>
      <w:r w:rsidRPr="0087051C">
        <w:t>.</w:t>
      </w:r>
    </w:p>
    <w:p w14:paraId="1D959D73" w14:textId="77777777" w:rsidR="0087051C" w:rsidRPr="0087051C" w:rsidRDefault="0087051C" w:rsidP="0087051C">
      <w:pPr>
        <w:pStyle w:val="Heading1"/>
      </w:pPr>
      <w:r w:rsidRPr="0087051C">
        <w:t xml:space="preserve">Motueka </w:t>
      </w:r>
      <w:proofErr w:type="spellStart"/>
      <w:r w:rsidRPr="0087051C">
        <w:t>stopbanks</w:t>
      </w:r>
      <w:proofErr w:type="spellEnd"/>
      <w:r w:rsidRPr="0087051C">
        <w:t xml:space="preserve"> work comes to </w:t>
      </w:r>
      <w:proofErr w:type="gramStart"/>
      <w:r w:rsidRPr="0087051C">
        <w:t>completion</w:t>
      </w:r>
      <w:proofErr w:type="gramEnd"/>
    </w:p>
    <w:p w14:paraId="0FC61853" w14:textId="139F95F2" w:rsidR="0087051C" w:rsidRPr="0087051C" w:rsidRDefault="0087051C" w:rsidP="0087051C">
      <w:r w:rsidRPr="0087051C">
        <w:t xml:space="preserve">We are extremely pleased to be celebrating the completion of an important project to refurbish and make more resilient sections of the Motueka River </w:t>
      </w:r>
      <w:proofErr w:type="spellStart"/>
      <w:r w:rsidRPr="0087051C">
        <w:t>stopbanks</w:t>
      </w:r>
      <w:proofErr w:type="spellEnd"/>
      <w:r w:rsidRPr="0087051C">
        <w:t>.</w:t>
      </w:r>
    </w:p>
    <w:p w14:paraId="3D9FEFEF" w14:textId="77777777" w:rsidR="0087051C" w:rsidRPr="0087051C" w:rsidRDefault="0087051C" w:rsidP="0087051C">
      <w:r w:rsidRPr="0087051C">
        <w:t>Over the last three years, work has been carried out on 10 sites across a five-kilometre section of the Motueka River, to enhance flood protection measures.</w:t>
      </w:r>
    </w:p>
    <w:p w14:paraId="3BC47E1D" w14:textId="77777777" w:rsidR="0087051C" w:rsidRPr="0087051C" w:rsidRDefault="0087051C" w:rsidP="0087051C">
      <w:r w:rsidRPr="0087051C">
        <w:t xml:space="preserve">The </w:t>
      </w:r>
      <w:proofErr w:type="spellStart"/>
      <w:r w:rsidRPr="0087051C">
        <w:t>stopbanks</w:t>
      </w:r>
      <w:proofErr w:type="spellEnd"/>
      <w:r w:rsidRPr="0087051C">
        <w:t xml:space="preserve"> were initially constructed in the 1950s and 60s and have deteriorated since, increasing the risk of failure and inundation of approximately 1,400 hectares of surrounding land, including the northern extent of Motueka town.</w:t>
      </w:r>
    </w:p>
    <w:p w14:paraId="7C26F3A6" w14:textId="77777777" w:rsidR="0087051C" w:rsidRPr="0087051C" w:rsidRDefault="0087051C" w:rsidP="0087051C">
      <w:r w:rsidRPr="0087051C">
        <w:t xml:space="preserve">Phase One was completed in late 2021, and included sites at the end of </w:t>
      </w:r>
      <w:proofErr w:type="spellStart"/>
      <w:r w:rsidRPr="0087051C">
        <w:t>Whakarewa</w:t>
      </w:r>
      <w:proofErr w:type="spellEnd"/>
      <w:r w:rsidRPr="0087051C">
        <w:t xml:space="preserve"> Street, Old Mill Road and Blue Gum Corner.</w:t>
      </w:r>
    </w:p>
    <w:p w14:paraId="7D5E34B1" w14:textId="77777777" w:rsidR="0087051C" w:rsidRPr="0087051C" w:rsidRDefault="0087051C" w:rsidP="0087051C">
      <w:r w:rsidRPr="0087051C">
        <w:t>Phase Two began in March 2022 with work at River Road, Lyndhurst Drive, Parker Street and Douglas Road.</w:t>
      </w:r>
    </w:p>
    <w:p w14:paraId="22186137" w14:textId="77777777" w:rsidR="0087051C" w:rsidRPr="0087051C" w:rsidRDefault="0087051C" w:rsidP="0087051C">
      <w:r w:rsidRPr="0087051C">
        <w:t xml:space="preserve">The third and final phase involved an extension of work at the end of </w:t>
      </w:r>
      <w:proofErr w:type="spellStart"/>
      <w:r w:rsidRPr="0087051C">
        <w:t>Whakarewa</w:t>
      </w:r>
      <w:proofErr w:type="spellEnd"/>
      <w:r w:rsidRPr="0087051C">
        <w:t xml:space="preserve"> Street, additional work at Hurley Bank and Brooklyn Stream, adjacent to the Plant and Food Research Centre, and Peach Island.</w:t>
      </w:r>
    </w:p>
    <w:p w14:paraId="1C5638A6" w14:textId="77777777" w:rsidR="0087051C" w:rsidRPr="0087051C" w:rsidRDefault="0087051C" w:rsidP="0087051C">
      <w:r w:rsidRPr="0087051C">
        <w:lastRenderedPageBreak/>
        <w:t>The back channel of the Motueka River at Peach Island was also cleared of debris deposited during Cyclone Gita.</w:t>
      </w:r>
    </w:p>
    <w:p w14:paraId="32C7FE97" w14:textId="77777777" w:rsidR="0087051C" w:rsidRPr="0087051C" w:rsidRDefault="0087051C" w:rsidP="0087051C">
      <w:r w:rsidRPr="0087051C">
        <w:t xml:space="preserve">Repairs involved adding compacted clay to the front and top of the existing </w:t>
      </w:r>
      <w:proofErr w:type="spellStart"/>
      <w:r w:rsidRPr="0087051C">
        <w:t>stopbank</w:t>
      </w:r>
      <w:proofErr w:type="spellEnd"/>
      <w:r w:rsidRPr="0087051C">
        <w:t>. The aim is to resolve two types of issues:</w:t>
      </w:r>
    </w:p>
    <w:p w14:paraId="3D7EA8DE" w14:textId="77777777" w:rsidR="0087051C" w:rsidRPr="0087051C" w:rsidRDefault="0087051C" w:rsidP="0087051C">
      <w:r w:rsidRPr="0087051C">
        <w:t xml:space="preserve">Raising the crest of the </w:t>
      </w:r>
      <w:proofErr w:type="spellStart"/>
      <w:r w:rsidRPr="0087051C">
        <w:t>stopbank</w:t>
      </w:r>
      <w:proofErr w:type="spellEnd"/>
      <w:r w:rsidRPr="0087051C">
        <w:t xml:space="preserve"> in areas where it is no longer high enough to provide protection from a 1-in-50-year flood event.</w:t>
      </w:r>
    </w:p>
    <w:p w14:paraId="3F212776" w14:textId="77777777" w:rsidR="0087051C" w:rsidRPr="0087051C" w:rsidRDefault="0087051C" w:rsidP="0087051C">
      <w:r w:rsidRPr="0087051C">
        <w:t xml:space="preserve">Repairing the </w:t>
      </w:r>
      <w:proofErr w:type="spellStart"/>
      <w:r w:rsidRPr="0087051C">
        <w:t>stopbank</w:t>
      </w:r>
      <w:proofErr w:type="spellEnd"/>
      <w:r w:rsidRPr="0087051C">
        <w:t xml:space="preserve"> in areas where it might have weaknesses that could cause it to fail in a large flood event.</w:t>
      </w:r>
    </w:p>
    <w:p w14:paraId="75F3B966" w14:textId="77777777" w:rsidR="0087051C" w:rsidRPr="0087051C" w:rsidRDefault="0087051C" w:rsidP="0087051C">
      <w:r w:rsidRPr="0087051C">
        <w:t xml:space="preserve">The refurbishment improves the integrity of the </w:t>
      </w:r>
      <w:proofErr w:type="spellStart"/>
      <w:r w:rsidRPr="0087051C">
        <w:t>stopbanks</w:t>
      </w:r>
      <w:proofErr w:type="spellEnd"/>
      <w:r w:rsidRPr="0087051C">
        <w:t xml:space="preserve"> and provides safer access for ongoing maintenance.</w:t>
      </w:r>
    </w:p>
    <w:p w14:paraId="51557649" w14:textId="25582071" w:rsidR="0087051C" w:rsidRPr="0087051C" w:rsidRDefault="0087051C" w:rsidP="0087051C">
      <w:r w:rsidRPr="0087051C">
        <w:t>The total value of the project is $10 million, of which Central Government funded $7.5 million via the Covid Response and Recovery Fund.</w:t>
      </w:r>
    </w:p>
    <w:p w14:paraId="3A00C411" w14:textId="77777777" w:rsidR="0087051C" w:rsidRPr="0087051C" w:rsidRDefault="0087051C" w:rsidP="0087051C">
      <w:pPr>
        <w:pStyle w:val="Heading1"/>
      </w:pPr>
      <w:r w:rsidRPr="0087051C">
        <w:t xml:space="preserve">Land and Freshwater Plan Change </w:t>
      </w:r>
      <w:proofErr w:type="gramStart"/>
      <w:r w:rsidRPr="0087051C">
        <w:t>coming</w:t>
      </w:r>
      <w:proofErr w:type="gramEnd"/>
    </w:p>
    <w:p w14:paraId="4A6E92BF" w14:textId="77777777" w:rsidR="0087051C" w:rsidRPr="0087051C" w:rsidRDefault="0087051C" w:rsidP="0087051C">
      <w:r w:rsidRPr="0087051C">
        <w:t>We are currently drafting Land and Freshwater Plan Change 84 to the Tasman Resource Management Plan.</w:t>
      </w:r>
    </w:p>
    <w:p w14:paraId="0F009523" w14:textId="77777777" w:rsidR="0087051C" w:rsidRPr="0087051C" w:rsidRDefault="0087051C" w:rsidP="0087051C">
      <w:r w:rsidRPr="0087051C">
        <w:t xml:space="preserve">This change aims to address priority land and freshwater management issues in the region, including introducing provisions to support the Water Conservation Order for Te </w:t>
      </w:r>
      <w:proofErr w:type="spellStart"/>
      <w:r w:rsidRPr="0087051C">
        <w:t>Waikoropupū</w:t>
      </w:r>
      <w:proofErr w:type="spellEnd"/>
      <w:r w:rsidRPr="0087051C">
        <w:t xml:space="preserve"> Springs. It seeks to address waterbody health, water quality, water allocation and sediment issues across the region. We recognise that any change needs to be practical and affordable for communities responsible for making that change.</w:t>
      </w:r>
    </w:p>
    <w:p w14:paraId="24661AD6" w14:textId="77777777" w:rsidR="0087051C" w:rsidRPr="0087051C" w:rsidRDefault="0087051C" w:rsidP="0087051C">
      <w:r w:rsidRPr="0087051C">
        <w:t xml:space="preserve">It will focus on addressing areas of risk and filling gaps where existing management and national regulation are not meeting the needs for Tasman freshwater management. </w:t>
      </w:r>
    </w:p>
    <w:p w14:paraId="7C204347" w14:textId="77777777" w:rsidR="0087051C" w:rsidRPr="0087051C" w:rsidRDefault="0087051C" w:rsidP="0087051C">
      <w:r w:rsidRPr="0087051C">
        <w:t xml:space="preserve">Priority issues for Plan Change 84 are: </w:t>
      </w:r>
    </w:p>
    <w:p w14:paraId="7CC1FC31" w14:textId="77777777" w:rsidR="0087051C" w:rsidRPr="0087051C" w:rsidRDefault="0087051C" w:rsidP="0087051C">
      <w:pPr>
        <w:pStyle w:val="ListParagraph"/>
        <w:numPr>
          <w:ilvl w:val="0"/>
          <w:numId w:val="13"/>
        </w:numPr>
      </w:pPr>
      <w:r w:rsidRPr="0087051C">
        <w:t xml:space="preserve">Support for Te </w:t>
      </w:r>
      <w:proofErr w:type="spellStart"/>
      <w:r w:rsidRPr="0087051C">
        <w:t>Waikoropupū</w:t>
      </w:r>
      <w:proofErr w:type="spellEnd"/>
      <w:r w:rsidRPr="0087051C">
        <w:t xml:space="preserve"> Springs Water Conservation Order. </w:t>
      </w:r>
    </w:p>
    <w:p w14:paraId="38F4D851" w14:textId="40E150C3" w:rsidR="0087051C" w:rsidRPr="0087051C" w:rsidRDefault="0087051C" w:rsidP="0087051C">
      <w:pPr>
        <w:pStyle w:val="ListParagraph"/>
        <w:numPr>
          <w:ilvl w:val="0"/>
          <w:numId w:val="13"/>
        </w:numPr>
      </w:pPr>
      <w:r w:rsidRPr="0087051C">
        <w:t xml:space="preserve">Updating the plan provisions for the Waimea Community Dam and management of nitrates in the Waimea Plains aquifers. </w:t>
      </w:r>
    </w:p>
    <w:p w14:paraId="241B6049" w14:textId="77777777" w:rsidR="0087051C" w:rsidRPr="0087051C" w:rsidRDefault="0087051C" w:rsidP="0087051C">
      <w:pPr>
        <w:pStyle w:val="ListParagraph"/>
        <w:numPr>
          <w:ilvl w:val="0"/>
          <w:numId w:val="13"/>
        </w:numPr>
      </w:pPr>
      <w:r w:rsidRPr="0087051C">
        <w:t xml:space="preserve">Allocation concerns in some catchments, including the Deep </w:t>
      </w:r>
      <w:proofErr w:type="spellStart"/>
      <w:r w:rsidRPr="0087051C">
        <w:t>Moutere</w:t>
      </w:r>
      <w:proofErr w:type="spellEnd"/>
      <w:r w:rsidRPr="0087051C">
        <w:t xml:space="preserve"> Aquifers. </w:t>
      </w:r>
    </w:p>
    <w:p w14:paraId="4949A796" w14:textId="77777777" w:rsidR="0087051C" w:rsidRPr="0087051C" w:rsidRDefault="0087051C" w:rsidP="0087051C">
      <w:pPr>
        <w:pStyle w:val="ListParagraph"/>
        <w:numPr>
          <w:ilvl w:val="0"/>
          <w:numId w:val="13"/>
        </w:numPr>
      </w:pPr>
      <w:r w:rsidRPr="0087051C">
        <w:t xml:space="preserve">Land disturbance and sediment management. </w:t>
      </w:r>
    </w:p>
    <w:p w14:paraId="29AF01E1" w14:textId="77777777" w:rsidR="0087051C" w:rsidRPr="0087051C" w:rsidRDefault="0087051C" w:rsidP="0087051C">
      <w:pPr>
        <w:pStyle w:val="ListParagraph"/>
        <w:numPr>
          <w:ilvl w:val="0"/>
          <w:numId w:val="13"/>
        </w:numPr>
      </w:pPr>
      <w:r w:rsidRPr="0087051C">
        <w:t>Waterbody health and management.</w:t>
      </w:r>
    </w:p>
    <w:p w14:paraId="39E7ED28" w14:textId="77777777" w:rsidR="0087051C" w:rsidRPr="0087051C" w:rsidRDefault="0087051C" w:rsidP="0087051C">
      <w:pPr>
        <w:pStyle w:val="ListParagraph"/>
        <w:numPr>
          <w:ilvl w:val="0"/>
          <w:numId w:val="13"/>
        </w:numPr>
      </w:pPr>
      <w:r w:rsidRPr="0087051C">
        <w:t>Waterbody and community resilience to our changing climate.</w:t>
      </w:r>
    </w:p>
    <w:p w14:paraId="1181D7E6" w14:textId="77777777" w:rsidR="0087051C" w:rsidRPr="0087051C" w:rsidRDefault="0087051C" w:rsidP="0087051C">
      <w:r w:rsidRPr="0087051C">
        <w:t>While we are operating in a time of legislative uncertainty, some issues will not go away, and require action now. Increasing population, pressure on water and land use, including for food production, declining biodiversity and the effects of climate change support the timeliness of this work.</w:t>
      </w:r>
    </w:p>
    <w:p w14:paraId="3D444728" w14:textId="77777777" w:rsidR="0087051C" w:rsidRPr="0087051C" w:rsidRDefault="0087051C" w:rsidP="0087051C">
      <w:r w:rsidRPr="0087051C">
        <w:lastRenderedPageBreak/>
        <w:t xml:space="preserve">We are working towards releasing a draft of Plan Change 84 as soon as possible this year for public feedback. The draft will be informed by ongoing discussions with iwi, landowners and water users, stakeholders and interested parties. </w:t>
      </w:r>
    </w:p>
    <w:p w14:paraId="7F6A90A2" w14:textId="77777777" w:rsidR="0087051C" w:rsidRPr="0087051C" w:rsidRDefault="0087051C" w:rsidP="0087051C">
      <w:r w:rsidRPr="0087051C">
        <w:t>Feedback from this process will help inform changes to the final plan change.</w:t>
      </w:r>
    </w:p>
    <w:p w14:paraId="6EE192F1" w14:textId="5BB61BD6" w:rsidR="0087051C" w:rsidRPr="0087051C" w:rsidRDefault="0087051C" w:rsidP="0087051C">
      <w:r w:rsidRPr="0087051C">
        <w:t>To find out more about this work, visit shape.tasman.govt.nz/LFPC84.</w:t>
      </w:r>
    </w:p>
    <w:p w14:paraId="2B4F4752" w14:textId="77777777" w:rsidR="0087051C" w:rsidRPr="0087051C" w:rsidRDefault="0087051C" w:rsidP="0087051C">
      <w:pPr>
        <w:pStyle w:val="Heading1"/>
      </w:pPr>
      <w:r w:rsidRPr="0087051C">
        <w:t xml:space="preserve">Rainfall not much at all for May </w:t>
      </w:r>
    </w:p>
    <w:p w14:paraId="1B6FE843" w14:textId="77777777" w:rsidR="0087051C" w:rsidRPr="0087051C" w:rsidRDefault="0087051C" w:rsidP="0087051C">
      <w:r w:rsidRPr="0087051C">
        <w:t>You don’t need a thermometer to tell you the warmest months are behind us – as our calendars turn to June, everything points to winter being well underway in Tasman.</w:t>
      </w:r>
    </w:p>
    <w:p w14:paraId="2F2E1327" w14:textId="77777777" w:rsidR="0087051C" w:rsidRPr="0087051C" w:rsidRDefault="0087051C" w:rsidP="0087051C">
      <w:r w:rsidRPr="0087051C">
        <w:t>But while the damp ground might suggest that there’s some moisture in our soils, we’re still waiting for some decent rain to descend on us.</w:t>
      </w:r>
    </w:p>
    <w:p w14:paraId="15A19D95" w14:textId="77777777" w:rsidR="0087051C" w:rsidRPr="0087051C" w:rsidRDefault="0087051C" w:rsidP="0087051C">
      <w:r w:rsidRPr="0087051C">
        <w:t xml:space="preserve">Since the start of 2024, rainfall across the </w:t>
      </w:r>
      <w:proofErr w:type="gramStart"/>
      <w:r w:rsidRPr="0087051C">
        <w:t>District</w:t>
      </w:r>
      <w:proofErr w:type="gramEnd"/>
      <w:r w:rsidRPr="0087051C">
        <w:t xml:space="preserve"> has been lower than 2023 and has remained below the average totals for each month so far. Many of our rivers are also at low flows for this time of the year, most would be under restrictions at these flow levels in summer.</w:t>
      </w:r>
    </w:p>
    <w:p w14:paraId="74270B82" w14:textId="77777777" w:rsidR="0087051C" w:rsidRPr="0087051C" w:rsidRDefault="0087051C" w:rsidP="0087051C">
      <w:r w:rsidRPr="0087051C">
        <w:t>May rainfall has been especially low with the totals recorded at our monitoring sites much less than the monthly average and significantly lower than the same – albeit unusually wet – time last year.</w:t>
      </w:r>
    </w:p>
    <w:p w14:paraId="18F164C7" w14:textId="77777777" w:rsidR="0087051C" w:rsidRPr="0087051C" w:rsidRDefault="0087051C" w:rsidP="0087051C">
      <w:r w:rsidRPr="0087051C">
        <w:t>As we go to print, the long-range forecast is still indicating minor rainfall throughout June. We hope that as you read this, there has been a welcome shift in the weather and the sound of raindrops on the roof is providing some welcome relief.</w:t>
      </w:r>
    </w:p>
    <w:p w14:paraId="7FB3E527" w14:textId="77777777" w:rsidR="0087051C" w:rsidRPr="0087051C" w:rsidRDefault="0087051C" w:rsidP="0087051C">
      <w:r w:rsidRPr="0087051C">
        <w:t>Irrigation requirements have lessened for rural users across the region since the end of April, and we have noticed some areas where groundwater levels that reached concerning levels have begun to show some improvement.</w:t>
      </w:r>
    </w:p>
    <w:p w14:paraId="336B1895" w14:textId="77777777" w:rsidR="0087051C" w:rsidRPr="0087051C" w:rsidRDefault="0087051C" w:rsidP="0087051C">
      <w:r w:rsidRPr="0087051C">
        <w:t>The Waimea Community Dam is currently filled to around 95% capacity, which enables us to maintain river flow and aquifer levels across the Waimea Plains throughout the year.</w:t>
      </w:r>
    </w:p>
    <w:p w14:paraId="17671C7E" w14:textId="7456D7A7" w:rsidR="0087051C" w:rsidRPr="0087051C" w:rsidRDefault="0087051C" w:rsidP="0087051C">
      <w:r w:rsidRPr="0087051C">
        <w:t>However, any prolonged period without significant rain is something to be mindful of and we will continue to monitor all catchments throughout the winter months.</w:t>
      </w:r>
    </w:p>
    <w:p w14:paraId="6A861E64" w14:textId="77777777" w:rsidR="0087051C" w:rsidRPr="0087051C" w:rsidRDefault="0087051C" w:rsidP="0087051C">
      <w:pPr>
        <w:pStyle w:val="Heading1"/>
      </w:pPr>
      <w:r w:rsidRPr="0087051C">
        <w:t xml:space="preserve">High Street Motueka to close for stormwater </w:t>
      </w:r>
      <w:proofErr w:type="gramStart"/>
      <w:r w:rsidRPr="0087051C">
        <w:t>upgrade</w:t>
      </w:r>
      <w:proofErr w:type="gramEnd"/>
    </w:p>
    <w:p w14:paraId="3648CA1B" w14:textId="77777777" w:rsidR="0087051C" w:rsidRPr="0087051C" w:rsidRDefault="0087051C" w:rsidP="0087051C">
      <w:r w:rsidRPr="0087051C">
        <w:t>The Motueka West stormwater discharge project is making significant progress, and the next milestone to be marked is the laying of pipes under State Highway 60 / High Street.</w:t>
      </w:r>
    </w:p>
    <w:p w14:paraId="217E373E" w14:textId="77777777" w:rsidR="0087051C" w:rsidRPr="0087051C" w:rsidRDefault="0087051C" w:rsidP="0087051C">
      <w:r w:rsidRPr="0087051C">
        <w:t xml:space="preserve">In the next phase of work, we intend to close a section of High Street at the Lowe Street intersection and the entrance to </w:t>
      </w:r>
      <w:proofErr w:type="spellStart"/>
      <w:r w:rsidRPr="0087051C">
        <w:t>Wratt</w:t>
      </w:r>
      <w:proofErr w:type="spellEnd"/>
      <w:r w:rsidRPr="0087051C">
        <w:t xml:space="preserve"> Street.</w:t>
      </w:r>
    </w:p>
    <w:p w14:paraId="0219F94E" w14:textId="77777777" w:rsidR="0087051C" w:rsidRPr="0087051C" w:rsidRDefault="0087051C" w:rsidP="0087051C">
      <w:r w:rsidRPr="0087051C">
        <w:t>This work means we are going to have to close that section of the road for nearly two weeks from midnight Sunday 16 June until Thursday 27 June.</w:t>
      </w:r>
    </w:p>
    <w:p w14:paraId="397DC628" w14:textId="77777777" w:rsidR="0087051C" w:rsidRPr="0087051C" w:rsidRDefault="0087051C" w:rsidP="0087051C">
      <w:r w:rsidRPr="0087051C">
        <w:lastRenderedPageBreak/>
        <w:t>The work involves constructing culverts to take stormwater underneath High Street, along Lowe Street, across Woodlands Avenue and through the Motueka Christian Fellowship property to Woodlands Drain.</w:t>
      </w:r>
    </w:p>
    <w:p w14:paraId="2927B571" w14:textId="77777777" w:rsidR="0087051C" w:rsidRPr="0087051C" w:rsidRDefault="0087051C" w:rsidP="0087051C">
      <w:r w:rsidRPr="0087051C">
        <w:t>Motueka West is planned to be the main new development area for the town.</w:t>
      </w:r>
    </w:p>
    <w:p w14:paraId="73687069" w14:textId="76908A96" w:rsidR="0087051C" w:rsidRPr="0087051C" w:rsidRDefault="0087051C" w:rsidP="0087051C">
      <w:r w:rsidRPr="0087051C">
        <w:t>There will be significant detours in place while this phase of the project is done.</w:t>
      </w:r>
      <w:r>
        <w:t xml:space="preserve"> </w:t>
      </w:r>
      <w:r w:rsidRPr="0087051C">
        <w:t xml:space="preserve">All northbound traffic will detour via King Edward Street, Queen Victoria Street and along </w:t>
      </w:r>
      <w:proofErr w:type="spellStart"/>
      <w:r w:rsidRPr="0087051C">
        <w:t>Whakarewa</w:t>
      </w:r>
      <w:proofErr w:type="spellEnd"/>
      <w:r w:rsidRPr="0087051C">
        <w:t xml:space="preserve"> Street. Southbound traffic will be diverted along Tudor Street to Thorp Street and along Old Wharf Road.</w:t>
      </w:r>
    </w:p>
    <w:p w14:paraId="08AD6D79" w14:textId="77777777" w:rsidR="0087051C" w:rsidRPr="0087051C" w:rsidRDefault="0087051C" w:rsidP="0087051C">
      <w:r w:rsidRPr="0087051C">
        <w:t xml:space="preserve">Residents near the site will still have access to their properties, and pedestrians and cyclists can still move through the area with the help of traffic management staff. </w:t>
      </w:r>
    </w:p>
    <w:p w14:paraId="004D8238" w14:textId="77777777" w:rsidR="0087051C" w:rsidRPr="0087051C" w:rsidRDefault="0087051C" w:rsidP="0087051C">
      <w:r w:rsidRPr="0087051C">
        <w:t>All construction on site will be completed during daylight hours but the highway will remain closed for the duration of work.</w:t>
      </w:r>
    </w:p>
    <w:p w14:paraId="388947DB" w14:textId="77777777" w:rsidR="0087051C" w:rsidRPr="0087051C" w:rsidRDefault="0087051C" w:rsidP="0087051C">
      <w:r w:rsidRPr="0087051C">
        <w:t xml:space="preserve">Download the </w:t>
      </w:r>
      <w:proofErr w:type="spellStart"/>
      <w:r w:rsidRPr="0087051C">
        <w:t>Antenno</w:t>
      </w:r>
      <w:proofErr w:type="spellEnd"/>
      <w:r w:rsidRPr="0087051C">
        <w:t xml:space="preserve"> app on your smartphone to stay up to date with changes to traffic flows throughout the project.</w:t>
      </w:r>
    </w:p>
    <w:p w14:paraId="4392534B" w14:textId="77777777" w:rsidR="0087051C" w:rsidRPr="0087051C" w:rsidRDefault="0087051C" w:rsidP="0087051C">
      <w:pPr>
        <w:pStyle w:val="Heading1"/>
      </w:pPr>
      <w:r w:rsidRPr="0087051C">
        <w:t>MythBusters time – orange is making people see red!</w:t>
      </w:r>
    </w:p>
    <w:p w14:paraId="5F924AF9" w14:textId="77777777" w:rsidR="0087051C" w:rsidRPr="0087051C" w:rsidRDefault="0087051C" w:rsidP="0087051C">
      <w:r w:rsidRPr="0087051C">
        <w:t>There’s a lot of talk right now about the little orange pointy things we use on our roads. We see a lot of uninformed comments making claims about road cones which are simply not accurate.</w:t>
      </w:r>
    </w:p>
    <w:p w14:paraId="0A530D6C" w14:textId="2A8DE4CB" w:rsidR="0087051C" w:rsidRPr="0087051C" w:rsidRDefault="0087051C" w:rsidP="0087051C">
      <w:r w:rsidRPr="0087051C">
        <w:t>We don’t pay per cone used per day –</w:t>
      </w:r>
      <w:r>
        <w:t xml:space="preserve"> </w:t>
      </w:r>
      <w:r w:rsidRPr="0087051C">
        <w:t>so when you see lots of road cones used at a roadworks site, our contractor isn’t purposely using more to charge us extra, so it isn’t adding extra dollars to your rates bill.</w:t>
      </w:r>
    </w:p>
    <w:p w14:paraId="2F36AF58" w14:textId="77777777" w:rsidR="0087051C" w:rsidRPr="0087051C" w:rsidRDefault="0087051C" w:rsidP="0087051C">
      <w:r w:rsidRPr="0087051C">
        <w:t xml:space="preserve">We pay for </w:t>
      </w:r>
      <w:proofErr w:type="gramStart"/>
      <w:r w:rsidRPr="0087051C">
        <w:t>projects as a whole, and</w:t>
      </w:r>
      <w:proofErr w:type="gramEnd"/>
      <w:r w:rsidRPr="0087051C">
        <w:t xml:space="preserve"> traffic management costs, including cones, are built into this amount. </w:t>
      </w:r>
    </w:p>
    <w:p w14:paraId="5FF184E7" w14:textId="77777777" w:rsidR="0087051C" w:rsidRPr="0087051C" w:rsidRDefault="0087051C" w:rsidP="0087051C">
      <w:r w:rsidRPr="0087051C">
        <w:t xml:space="preserve">The number of cones used and the distance between them etc is determined by industry risk-based practice guides in accordance with the Health and Safety at Work Act 2015 and </w:t>
      </w:r>
      <w:proofErr w:type="spellStart"/>
      <w:r w:rsidRPr="0087051C">
        <w:t>Worksafe</w:t>
      </w:r>
      <w:proofErr w:type="spellEnd"/>
      <w:r w:rsidRPr="0087051C">
        <w:t xml:space="preserve"> guidelines – not made up by us or our contractor just to annoy residents. </w:t>
      </w:r>
    </w:p>
    <w:p w14:paraId="4F848C20" w14:textId="208F0F66" w:rsidR="0087051C" w:rsidRPr="0087051C" w:rsidRDefault="0087051C" w:rsidP="0087051C">
      <w:r w:rsidRPr="0087051C">
        <w:t>One thing we are doing to try and reduce traffic management costs, as well as making things safer, is temporarily closing roads while works are being done. This impacts road users and residents so is not always possible – but you are likely to notice these closures happening more often.</w:t>
      </w:r>
    </w:p>
    <w:p w14:paraId="364F3E85" w14:textId="2B4E72C1" w:rsidR="0087051C" w:rsidRPr="0087051C" w:rsidRDefault="0087051C" w:rsidP="0087051C">
      <w:r w:rsidRPr="0087051C">
        <w:t>So next time you see a bunch of road cones, there’s no need to be cone-</w:t>
      </w:r>
      <w:proofErr w:type="spellStart"/>
      <w:r w:rsidRPr="0087051C">
        <w:t>cerned</w:t>
      </w:r>
      <w:proofErr w:type="spellEnd"/>
      <w:r w:rsidRPr="0087051C">
        <w:t xml:space="preserve"> about them causing an increase in rates.</w:t>
      </w:r>
    </w:p>
    <w:p w14:paraId="36253AC9" w14:textId="77777777" w:rsidR="0087051C" w:rsidRPr="0087051C" w:rsidRDefault="0087051C" w:rsidP="0087051C">
      <w:pPr>
        <w:pStyle w:val="Heading1"/>
      </w:pPr>
      <w:r w:rsidRPr="0087051C">
        <w:t>New path to the Saltwater Baths</w:t>
      </w:r>
    </w:p>
    <w:p w14:paraId="4D4CFAD3" w14:textId="77777777" w:rsidR="0087051C" w:rsidRPr="0087051C" w:rsidRDefault="0087051C" w:rsidP="0087051C">
      <w:r w:rsidRPr="0087051C">
        <w:t>Our Tasman Alliance partner Downer NZ Ltd runs a sponsorship programme to reinvest into communities that their teams live and work in every day.</w:t>
      </w:r>
    </w:p>
    <w:p w14:paraId="1D3F4746" w14:textId="77777777" w:rsidR="0087051C" w:rsidRPr="0087051C" w:rsidRDefault="0087051C" w:rsidP="0087051C">
      <w:r w:rsidRPr="0087051C">
        <w:lastRenderedPageBreak/>
        <w:t>The Tasman Downer team voted on a location for the sponsorship project, and Motueka was chosen as the area to benefit. Downer then worked with the Motueka Ward Councillors, Motueka Community Board and the Council’s Reserves and Facilities team to look at options that would benefit the community but were lacking funding to complete the project.</w:t>
      </w:r>
    </w:p>
    <w:p w14:paraId="1F9DFB02" w14:textId="77777777" w:rsidR="0087051C" w:rsidRPr="0087051C" w:rsidRDefault="0087051C" w:rsidP="0087051C">
      <w:r w:rsidRPr="0087051C">
        <w:t>The project chosen and recently completed is a 145-metre brand new path running through the reserve at the Saltwater Baths parallel to North Street, connecting two paths leading into the reserve.</w:t>
      </w:r>
    </w:p>
    <w:p w14:paraId="0AB34682" w14:textId="77777777" w:rsidR="0087051C" w:rsidRPr="0087051C" w:rsidRDefault="0087051C" w:rsidP="0087051C">
      <w:r w:rsidRPr="0087051C">
        <w:t>Feedback from the community while the team were on-site was overwhelmingly positive.</w:t>
      </w:r>
    </w:p>
    <w:p w14:paraId="6725D6F2" w14:textId="7B952084" w:rsidR="0087051C" w:rsidRPr="0087051C" w:rsidRDefault="0087051C" w:rsidP="0087051C">
      <w:r w:rsidRPr="0087051C">
        <w:t>We want to say a huge thank you to our Tasman Alliance partner Downer for investing back into our Tasman communities!</w:t>
      </w:r>
    </w:p>
    <w:p w14:paraId="17CE757A" w14:textId="77777777" w:rsidR="0087051C" w:rsidRPr="0087051C" w:rsidRDefault="0087051C" w:rsidP="0087051C">
      <w:pPr>
        <w:pStyle w:val="Heading1"/>
      </w:pPr>
      <w:r w:rsidRPr="0087051C">
        <w:t>Calling Tasman’s unsung heroes</w:t>
      </w:r>
    </w:p>
    <w:p w14:paraId="667D8317" w14:textId="77777777" w:rsidR="0087051C" w:rsidRPr="0087051C" w:rsidRDefault="0087051C" w:rsidP="0087051C">
      <w:r w:rsidRPr="0087051C">
        <w:t>What do you call a person always on hand to help?</w:t>
      </w:r>
    </w:p>
    <w:p w14:paraId="781AE4EA" w14:textId="77777777" w:rsidR="0087051C" w:rsidRPr="0087051C" w:rsidRDefault="0087051C" w:rsidP="0087051C">
      <w:r w:rsidRPr="0087051C">
        <w:t xml:space="preserve">Who is that person working tirelessly in our Tasman communities, assisting at sports clubs, volunteering in environmental groups or helping with the administration of community organisations? We call them unsung superheroes, or the perfect nominee for an Outstanding Community Service Award. </w:t>
      </w:r>
    </w:p>
    <w:p w14:paraId="3ACCE3DD" w14:textId="77777777" w:rsidR="0087051C" w:rsidRPr="0087051C" w:rsidRDefault="0087051C" w:rsidP="0087051C">
      <w:r w:rsidRPr="0087051C">
        <w:t>Every year we seek those people who quietly and confidently keep Tasman ticking over voluntarily. If you know one of these unsung heroes who works away quietly with little recognition or reward, please get in touch and nominate them for one of our Outstanding Community Service Awards.</w:t>
      </w:r>
    </w:p>
    <w:p w14:paraId="614E5CB1" w14:textId="77777777" w:rsidR="0087051C" w:rsidRPr="0087051C" w:rsidRDefault="0087051C" w:rsidP="0087051C">
      <w:r w:rsidRPr="0087051C">
        <w:t>Nominations close on 31 August, with an awards ceremony planned for later in the year. Nominees must be residents of Tasman District and have been involved in a range of voluntary activities for 20 years or more.</w:t>
      </w:r>
    </w:p>
    <w:p w14:paraId="1646D01D" w14:textId="77777777" w:rsidR="0087051C" w:rsidRPr="0087051C" w:rsidRDefault="0087051C" w:rsidP="0087051C">
      <w:r w:rsidRPr="0087051C">
        <w:t xml:space="preserve">Head to our website or one of our service centres to fill out a nomination form. </w:t>
      </w:r>
    </w:p>
    <w:p w14:paraId="10CC5E3B" w14:textId="230D4FF5" w:rsidR="0087051C" w:rsidRPr="0087051C" w:rsidRDefault="0087051C" w:rsidP="0087051C">
      <w:r w:rsidRPr="0087051C">
        <w:t>Visit tasman.govt.nz/community-awards.</w:t>
      </w:r>
    </w:p>
    <w:p w14:paraId="127E0E71" w14:textId="77777777" w:rsidR="0087051C" w:rsidRPr="0087051C" w:rsidRDefault="0087051C" w:rsidP="0087051C">
      <w:pPr>
        <w:pStyle w:val="Heading1"/>
      </w:pPr>
      <w:r w:rsidRPr="0087051C">
        <w:t>Vamos is ready to go!</w:t>
      </w:r>
    </w:p>
    <w:p w14:paraId="08FCC08C" w14:textId="77777777" w:rsidR="0087051C" w:rsidRPr="0087051C" w:rsidRDefault="0087051C" w:rsidP="0087051C">
      <w:r w:rsidRPr="0087051C">
        <w:t>Get the whole family involved in Brightwater with Vamos. The band Vamos – which means “let’s go” in Portuguese – is a dynamic percussion and dance performance for primary school-age children.</w:t>
      </w:r>
    </w:p>
    <w:p w14:paraId="637376E0" w14:textId="77777777" w:rsidR="0087051C" w:rsidRPr="0087051C" w:rsidRDefault="0087051C" w:rsidP="0087051C">
      <w:r w:rsidRPr="0087051C">
        <w:t>Vamos has joined the Music Mix programme where youngsters are encouraged to join the musicians in a performance combining the vibrant rhythms and dances of Brazil infused with global beats that will get you grooving and moving!</w:t>
      </w:r>
    </w:p>
    <w:p w14:paraId="5FA45C2B" w14:textId="77777777" w:rsidR="0087051C" w:rsidRPr="0087051C" w:rsidRDefault="0087051C" w:rsidP="0087051C">
      <w:r w:rsidRPr="0087051C">
        <w:t>Music Mix isn’t just a concert, but an opportunity to connect with the performers, ask questions, and dive deeper into their music.</w:t>
      </w:r>
    </w:p>
    <w:p w14:paraId="3F70D3EF" w14:textId="77777777" w:rsidR="0087051C" w:rsidRPr="0087051C" w:rsidRDefault="0087051C" w:rsidP="0087051C">
      <w:r w:rsidRPr="0087051C">
        <w:lastRenderedPageBreak/>
        <w:t xml:space="preserve">You’re invited to play various percussion instruments and explore the joy of making music together. It’s an exciting opportunity to learn, dance, and create music in a fun and engaging way. </w:t>
      </w:r>
    </w:p>
    <w:p w14:paraId="3366775F" w14:textId="1C414199" w:rsidR="0087051C" w:rsidRPr="0087051C" w:rsidRDefault="0087051C" w:rsidP="0087051C">
      <w:r w:rsidRPr="0087051C">
        <w:t>Head for the Brightwater Hall, at 12 Lord Rutherford Road South, on Saturday 22 June between 11.00</w:t>
      </w:r>
      <w:r w:rsidRPr="0087051C">
        <w:rPr>
          <w:rFonts w:ascii="Arial" w:hAnsi="Arial" w:cs="Arial"/>
        </w:rPr>
        <w:t> </w:t>
      </w:r>
      <w:r w:rsidRPr="0087051C">
        <w:t>am and 12.00</w:t>
      </w:r>
      <w:r w:rsidRPr="0087051C">
        <w:rPr>
          <w:rFonts w:ascii="Arial" w:hAnsi="Arial" w:cs="Arial"/>
        </w:rPr>
        <w:t> </w:t>
      </w:r>
      <w:r w:rsidRPr="0087051C">
        <w:t>pm. It will be fun for the entire family with warm drinks and biscuits provided.</w:t>
      </w:r>
    </w:p>
    <w:p w14:paraId="49924A3C" w14:textId="77777777" w:rsidR="0087051C" w:rsidRPr="0087051C" w:rsidRDefault="0087051C" w:rsidP="0087051C">
      <w:pPr>
        <w:pStyle w:val="Heading1"/>
      </w:pPr>
      <w:r w:rsidRPr="0087051C">
        <w:t xml:space="preserve">Where to celebrate </w:t>
      </w:r>
      <w:proofErr w:type="spellStart"/>
      <w:r w:rsidRPr="0087051C">
        <w:t>Matariki</w:t>
      </w:r>
      <w:proofErr w:type="spellEnd"/>
      <w:r w:rsidRPr="0087051C">
        <w:t xml:space="preserve"> 2024 </w:t>
      </w:r>
    </w:p>
    <w:p w14:paraId="0C36B1D9" w14:textId="77777777" w:rsidR="0087051C" w:rsidRPr="0087051C" w:rsidRDefault="0087051C" w:rsidP="0087051C">
      <w:r w:rsidRPr="0087051C">
        <w:t xml:space="preserve">In Māori culture, </w:t>
      </w:r>
      <w:proofErr w:type="spellStart"/>
      <w:r w:rsidRPr="0087051C">
        <w:t>Matariki</w:t>
      </w:r>
      <w:proofErr w:type="spellEnd"/>
      <w:r w:rsidRPr="0087051C">
        <w:t>, also known as the Pleiades star cluster, is a celebration of its first rising in late June or early July. The rising marks the beginning of the new year in the Māori lunar calendar.</w:t>
      </w:r>
    </w:p>
    <w:p w14:paraId="29518157" w14:textId="77777777" w:rsidR="0087051C" w:rsidRPr="0087051C" w:rsidRDefault="0087051C" w:rsidP="0087051C">
      <w:r w:rsidRPr="0087051C">
        <w:t xml:space="preserve">It is a time of reflection, celebration, and new beginnings – as well as a time to honour ancestors, acknowledge achievements, and </w:t>
      </w:r>
      <w:proofErr w:type="gramStart"/>
      <w:r w:rsidRPr="0087051C">
        <w:t>plan for the future</w:t>
      </w:r>
      <w:proofErr w:type="gramEnd"/>
      <w:r w:rsidRPr="0087051C">
        <w:t xml:space="preserve">. While the occasion has been commemorated for many years, </w:t>
      </w:r>
      <w:proofErr w:type="spellStart"/>
      <w:r w:rsidRPr="0087051C">
        <w:t>Matariki</w:t>
      </w:r>
      <w:proofErr w:type="spellEnd"/>
      <w:r w:rsidRPr="0087051C">
        <w:t xml:space="preserve"> has taken on a broader significance since 2022 when it was made a public holiday across Aotearoa.</w:t>
      </w:r>
    </w:p>
    <w:p w14:paraId="36DBA03A" w14:textId="1F3EB32C" w:rsidR="0087051C" w:rsidRPr="0087051C" w:rsidRDefault="0087051C" w:rsidP="0087051C">
      <w:r w:rsidRPr="0087051C">
        <w:t xml:space="preserve">There are many ways that </w:t>
      </w:r>
      <w:proofErr w:type="spellStart"/>
      <w:r w:rsidRPr="0087051C">
        <w:t>Matariki</w:t>
      </w:r>
      <w:proofErr w:type="spellEnd"/>
      <w:r w:rsidRPr="0087051C">
        <w:t xml:space="preserve"> is celebrated in our communities, and it is an important way to connect with New Zealand’s unique cultural heritage and deepen our understanding of the values and beliefs of Māori. From traditional </w:t>
      </w:r>
      <w:proofErr w:type="spellStart"/>
      <w:r w:rsidRPr="0087051C">
        <w:t>waiata</w:t>
      </w:r>
      <w:proofErr w:type="spellEnd"/>
      <w:r w:rsidRPr="0087051C">
        <w:t xml:space="preserve"> (songs), hangi and kapa haka (performances) to contemporary art exhibitions and food festivals, there is something for everyone to enjoy.</w:t>
      </w:r>
    </w:p>
    <w:p w14:paraId="229E9EB3" w14:textId="77777777" w:rsidR="0087051C" w:rsidRPr="0087051C" w:rsidRDefault="0087051C" w:rsidP="0087051C">
      <w:r w:rsidRPr="0087051C">
        <w:t>Our major public event for Tasman is scheduled for Friday 5 July at Motueka’s Decks Reserve, beginning at 7.00</w:t>
      </w:r>
      <w:r w:rsidRPr="0087051C">
        <w:rPr>
          <w:rFonts w:ascii="Arial" w:hAnsi="Arial" w:cs="Arial"/>
        </w:rPr>
        <w:t> </w:t>
      </w:r>
      <w:r w:rsidRPr="0087051C">
        <w:t xml:space="preserve">pm. Come along with friends and whānau and experience </w:t>
      </w:r>
      <w:proofErr w:type="spellStart"/>
      <w:r w:rsidRPr="0087051C">
        <w:t>Matariki</w:t>
      </w:r>
      <w:proofErr w:type="spellEnd"/>
      <w:r w:rsidRPr="0087051C">
        <w:t xml:space="preserve"> with the Tasman community. </w:t>
      </w:r>
    </w:p>
    <w:p w14:paraId="3A3AF366" w14:textId="77777777" w:rsidR="0087051C" w:rsidRPr="0087051C" w:rsidRDefault="0087051C" w:rsidP="0087051C">
      <w:r w:rsidRPr="0087051C">
        <w:t xml:space="preserve">We have </w:t>
      </w:r>
      <w:proofErr w:type="gramStart"/>
      <w:r w:rsidRPr="0087051C">
        <w:t>a number of</w:t>
      </w:r>
      <w:proofErr w:type="gramEnd"/>
      <w:r w:rsidRPr="0087051C">
        <w:t xml:space="preserve"> other events organised across the </w:t>
      </w:r>
      <w:proofErr w:type="spellStart"/>
      <w:r w:rsidRPr="0087051C">
        <w:t>Matariki</w:t>
      </w:r>
      <w:proofErr w:type="spellEnd"/>
      <w:r w:rsidRPr="0087051C">
        <w:t xml:space="preserve"> period.</w:t>
      </w:r>
    </w:p>
    <w:p w14:paraId="029856A4" w14:textId="77777777" w:rsidR="0087051C" w:rsidRPr="0087051C" w:rsidRDefault="0087051C" w:rsidP="0087051C">
      <w:proofErr w:type="spellStart"/>
      <w:r w:rsidRPr="0087051C">
        <w:t>Tākaka</w:t>
      </w:r>
      <w:proofErr w:type="spellEnd"/>
      <w:r w:rsidRPr="0087051C">
        <w:t xml:space="preserve"> Library is celebrating the rising of </w:t>
      </w:r>
      <w:proofErr w:type="spellStart"/>
      <w:r w:rsidRPr="0087051C">
        <w:t>Matariki</w:t>
      </w:r>
      <w:proofErr w:type="spellEnd"/>
      <w:r w:rsidRPr="0087051C">
        <w:t xml:space="preserve"> on Thursday June 27 between 12.00</w:t>
      </w:r>
      <w:r w:rsidRPr="0087051C">
        <w:rPr>
          <w:rFonts w:ascii="Arial" w:hAnsi="Arial" w:cs="Arial"/>
        </w:rPr>
        <w:t> </w:t>
      </w:r>
      <w:r w:rsidRPr="0087051C">
        <w:t>pm and 1.00</w:t>
      </w:r>
      <w:r w:rsidRPr="0087051C">
        <w:rPr>
          <w:rFonts w:ascii="Arial" w:hAnsi="Arial" w:cs="Arial"/>
        </w:rPr>
        <w:t> </w:t>
      </w:r>
      <w:r w:rsidRPr="0087051C">
        <w:t xml:space="preserve">pm with an opportunity to enjoy some pumpkin </w:t>
      </w:r>
      <w:proofErr w:type="gramStart"/>
      <w:r w:rsidRPr="0087051C">
        <w:t>soup, and</w:t>
      </w:r>
      <w:proofErr w:type="gramEnd"/>
      <w:r w:rsidRPr="0087051C">
        <w:t xml:space="preserve"> learn about planting by the </w:t>
      </w:r>
      <w:proofErr w:type="spellStart"/>
      <w:r w:rsidRPr="0087051C">
        <w:t>maramataka</w:t>
      </w:r>
      <w:proofErr w:type="spellEnd"/>
      <w:r w:rsidRPr="0087051C">
        <w:t xml:space="preserve"> – the Māori lunar calendar.</w:t>
      </w:r>
    </w:p>
    <w:p w14:paraId="2940891A" w14:textId="77777777" w:rsidR="0087051C" w:rsidRPr="0087051C" w:rsidRDefault="0087051C" w:rsidP="0087051C">
      <w:r w:rsidRPr="0087051C">
        <w:t>On Wednesday 19 June at 9.30</w:t>
      </w:r>
      <w:r w:rsidRPr="0087051C">
        <w:rPr>
          <w:rFonts w:ascii="Arial" w:hAnsi="Arial" w:cs="Arial"/>
        </w:rPr>
        <w:t> </w:t>
      </w:r>
      <w:r w:rsidRPr="0087051C">
        <w:t xml:space="preserve">am, the Motueka Library Te </w:t>
      </w:r>
      <w:proofErr w:type="spellStart"/>
      <w:r w:rsidRPr="0087051C">
        <w:t>Noninga</w:t>
      </w:r>
      <w:proofErr w:type="spellEnd"/>
      <w:r w:rsidRPr="0087051C">
        <w:t xml:space="preserve"> Kumu is offering a drop-in session to create </w:t>
      </w:r>
      <w:proofErr w:type="spellStart"/>
      <w:r w:rsidRPr="0087051C">
        <w:t>Matariki</w:t>
      </w:r>
      <w:proofErr w:type="spellEnd"/>
      <w:r w:rsidRPr="0087051C">
        <w:t xml:space="preserve"> harakeke stars.</w:t>
      </w:r>
    </w:p>
    <w:p w14:paraId="70F7AE42" w14:textId="77777777" w:rsidR="0087051C" w:rsidRDefault="0087051C" w:rsidP="0087051C">
      <w:r w:rsidRPr="0087051C">
        <w:t xml:space="preserve">You can learn more </w:t>
      </w:r>
      <w:proofErr w:type="gramStart"/>
      <w:r w:rsidRPr="0087051C">
        <w:t xml:space="preserve">about </w:t>
      </w:r>
      <w:r>
        <w:t xml:space="preserve"> </w:t>
      </w:r>
      <w:proofErr w:type="spellStart"/>
      <w:r w:rsidRPr="0087051C">
        <w:t>Matariki</w:t>
      </w:r>
      <w:proofErr w:type="spellEnd"/>
      <w:proofErr w:type="gramEnd"/>
      <w:r w:rsidRPr="0087051C">
        <w:t xml:space="preserve"> at matariki.co.nz.</w:t>
      </w:r>
    </w:p>
    <w:p w14:paraId="7FBEEB3E" w14:textId="68E4FFA8" w:rsidR="0087051C" w:rsidRPr="0087051C" w:rsidRDefault="0087051C" w:rsidP="0087051C">
      <w:proofErr w:type="spellStart"/>
      <w:r w:rsidRPr="0087051C">
        <w:t>Ngā</w:t>
      </w:r>
      <w:proofErr w:type="spellEnd"/>
      <w:r w:rsidRPr="0087051C">
        <w:t xml:space="preserve"> mihi o </w:t>
      </w:r>
      <w:proofErr w:type="spellStart"/>
      <w:r w:rsidRPr="0087051C">
        <w:t>Matariki</w:t>
      </w:r>
      <w:proofErr w:type="spellEnd"/>
      <w:r w:rsidRPr="0087051C">
        <w:t xml:space="preserve">, te tau </w:t>
      </w:r>
      <w:proofErr w:type="spellStart"/>
      <w:r w:rsidRPr="0087051C">
        <w:t>hou</w:t>
      </w:r>
      <w:proofErr w:type="spellEnd"/>
      <w:r w:rsidRPr="0087051C">
        <w:t xml:space="preserve"> Māori!</w:t>
      </w:r>
    </w:p>
    <w:p w14:paraId="14DE1F29" w14:textId="77777777" w:rsidR="0087051C" w:rsidRPr="0087051C" w:rsidRDefault="0087051C" w:rsidP="0087051C">
      <w:pPr>
        <w:pStyle w:val="Heading1"/>
      </w:pPr>
      <w:r w:rsidRPr="0087051C">
        <w:t xml:space="preserve">Paint your picture of </w:t>
      </w:r>
      <w:proofErr w:type="gramStart"/>
      <w:r w:rsidRPr="0087051C">
        <w:t>peace</w:t>
      </w:r>
      <w:proofErr w:type="gramEnd"/>
    </w:p>
    <w:p w14:paraId="285E379F" w14:textId="77777777" w:rsidR="0087051C" w:rsidRPr="0087051C" w:rsidRDefault="0087051C" w:rsidP="0087051C">
      <w:r w:rsidRPr="0087051C">
        <w:t>Peace means different things to different people and now we are offering the young people of Tasman the opportunity to reflect on the importance of peace.</w:t>
      </w:r>
    </w:p>
    <w:p w14:paraId="41888C6E" w14:textId="77777777" w:rsidR="0087051C" w:rsidRPr="0087051C" w:rsidRDefault="0087051C" w:rsidP="0087051C">
      <w:r w:rsidRPr="0087051C">
        <w:lastRenderedPageBreak/>
        <w:t xml:space="preserve">Entries are now open for our annual Mayors for Peace art competition, and this year’s theme is </w:t>
      </w:r>
      <w:proofErr w:type="gramStart"/>
      <w:r w:rsidRPr="0087051C">
        <w:t>‘ What</w:t>
      </w:r>
      <w:proofErr w:type="gramEnd"/>
      <w:r w:rsidRPr="0087051C">
        <w:t xml:space="preserve"> Peace Means to Me’. As a member of the international Mayors of Peace network, Tasman Mayor Tim King is encouraging the young people of our District to join the global art competition to explore and promote peace in our communities.</w:t>
      </w:r>
    </w:p>
    <w:p w14:paraId="2E801E3F" w14:textId="77777777" w:rsidR="0087051C" w:rsidRPr="0087051C" w:rsidRDefault="0087051C" w:rsidP="0087051C">
      <w:r w:rsidRPr="0087051C">
        <w:t>For the competition, we accept drawings or paintings created by youngsters aged between 6 and 15 who live or study in Tasman. There are two age groups, 6</w:t>
      </w:r>
      <w:r w:rsidRPr="0087051C">
        <w:rPr>
          <w:rFonts w:ascii="Arial" w:hAnsi="Arial" w:cs="Arial"/>
        </w:rPr>
        <w:t> </w:t>
      </w:r>
      <w:r w:rsidRPr="0087051C">
        <w:t>–</w:t>
      </w:r>
      <w:r w:rsidRPr="0087051C">
        <w:rPr>
          <w:rFonts w:ascii="Arial" w:hAnsi="Arial" w:cs="Arial"/>
        </w:rPr>
        <w:t> </w:t>
      </w:r>
      <w:r w:rsidRPr="0087051C">
        <w:t>10 years and 11</w:t>
      </w:r>
      <w:r w:rsidRPr="0087051C">
        <w:rPr>
          <w:rFonts w:ascii="Arial" w:hAnsi="Arial" w:cs="Arial"/>
        </w:rPr>
        <w:t> </w:t>
      </w:r>
      <w:r w:rsidRPr="0087051C">
        <w:t>–</w:t>
      </w:r>
      <w:r w:rsidRPr="0087051C">
        <w:rPr>
          <w:rFonts w:ascii="Arial" w:hAnsi="Arial" w:cs="Arial"/>
        </w:rPr>
        <w:t> </w:t>
      </w:r>
      <w:r w:rsidRPr="0087051C">
        <w:t>15 years. A panel of judges will select the five best artworks in each age group, and Mayor Tim will announce them at the opening of a special art exhibition in September.</w:t>
      </w:r>
    </w:p>
    <w:p w14:paraId="041518E7" w14:textId="77777777" w:rsidR="0087051C" w:rsidRPr="0087051C" w:rsidRDefault="0087051C" w:rsidP="0087051C">
      <w:r w:rsidRPr="0087051C">
        <w:t>Selected works will be sent to the Mayors for Peace Secretariat in Japan. The artwork that wins the Mayors for Peace President’s Award International will be used to promote awareness of the importance of peace education on various occasions.</w:t>
      </w:r>
    </w:p>
    <w:p w14:paraId="5FFCC307" w14:textId="3430AD2B" w:rsidR="0087051C" w:rsidRPr="0087051C" w:rsidRDefault="0087051C" w:rsidP="0087051C">
      <w:r w:rsidRPr="0087051C">
        <w:t>Entries are open now through until Sunday 1 September. Visit our website to find full details and fill out an entry form – tasman.govt.nz/art-competition.</w:t>
      </w:r>
    </w:p>
    <w:p w14:paraId="6DCB61B7" w14:textId="77777777" w:rsidR="0087051C" w:rsidRPr="0087051C" w:rsidRDefault="0087051C" w:rsidP="0087051C">
      <w:pPr>
        <w:pStyle w:val="Heading1"/>
      </w:pPr>
      <w:r w:rsidRPr="0087051C">
        <w:t>New life for old den</w:t>
      </w:r>
    </w:p>
    <w:p w14:paraId="2E708ABD" w14:textId="77777777" w:rsidR="0087051C" w:rsidRPr="0087051C" w:rsidRDefault="0087051C" w:rsidP="0087051C">
      <w:r w:rsidRPr="0087051C">
        <w:t>The old Wakefield Scout Den could be in for a new lease of life.</w:t>
      </w:r>
    </w:p>
    <w:p w14:paraId="2E8745CF" w14:textId="77777777" w:rsidR="0087051C" w:rsidRPr="0087051C" w:rsidRDefault="0087051C" w:rsidP="0087051C">
      <w:r w:rsidRPr="0087051C">
        <w:t xml:space="preserve">The number of youngsters choosing Scouting as a hobby has dropped and the organisation no longer needs its den next to Faulkner Bush Reserve off </w:t>
      </w:r>
      <w:proofErr w:type="spellStart"/>
      <w:r w:rsidRPr="0087051C">
        <w:t>Treeton</w:t>
      </w:r>
      <w:proofErr w:type="spellEnd"/>
      <w:r w:rsidRPr="0087051C">
        <w:t xml:space="preserve"> Place.</w:t>
      </w:r>
    </w:p>
    <w:p w14:paraId="168DE52D" w14:textId="77777777" w:rsidR="0087051C" w:rsidRPr="0087051C" w:rsidRDefault="0087051C" w:rsidP="0087051C">
      <w:r w:rsidRPr="0087051C">
        <w:t>Scouting New Zealand owned the building and negotiated its sale with Nelson Marlborough Kindergarten Association in March.</w:t>
      </w:r>
    </w:p>
    <w:p w14:paraId="5C9DB40E" w14:textId="77777777" w:rsidR="0087051C" w:rsidRPr="0087051C" w:rsidRDefault="0087051C" w:rsidP="0087051C">
      <w:r w:rsidRPr="0087051C">
        <w:t>While the membership of the Scouts dropped to the point where there were no regular troop meetings, there’s growing demand for places at kindergarten.</w:t>
      </w:r>
    </w:p>
    <w:p w14:paraId="29116C95" w14:textId="77777777" w:rsidR="0087051C" w:rsidRPr="0087051C" w:rsidRDefault="0087051C" w:rsidP="0087051C">
      <w:r w:rsidRPr="0087051C">
        <w:t>The Brightwater Kindergarten has an extensive waiting list of around 100 children wanting to join, so the establishment of a kindergarten at Wakefield will help relieve the pressure.</w:t>
      </w:r>
    </w:p>
    <w:p w14:paraId="1C7F4E66" w14:textId="77777777" w:rsidR="0087051C" w:rsidRPr="0087051C" w:rsidRDefault="0087051C" w:rsidP="0087051C">
      <w:r w:rsidRPr="0087051C">
        <w:t>Re-purposing the former Scout building will involve a significant upgrade and include things like a new fenced outdoor play area, some car parking, and utility spaces.</w:t>
      </w:r>
    </w:p>
    <w:p w14:paraId="5AEF505B" w14:textId="77777777" w:rsidR="0087051C" w:rsidRPr="0087051C" w:rsidRDefault="0087051C" w:rsidP="0087051C">
      <w:r w:rsidRPr="0087051C">
        <w:t>Now ownership of the building has changed to the Kindergarten Association, it needs a ground lease to use the local purpose (community buildings) reserve land.</w:t>
      </w:r>
    </w:p>
    <w:p w14:paraId="29EAA0D5" w14:textId="77777777" w:rsidR="0087051C" w:rsidRPr="0087051C" w:rsidRDefault="0087051C" w:rsidP="0087051C">
      <w:r w:rsidRPr="0087051C">
        <w:t>The Kindergarten Association has asked us for a lease for five years, with two rights of renewal of 10 years each making a total of 25 years.</w:t>
      </w:r>
    </w:p>
    <w:p w14:paraId="2928C2D4" w14:textId="77777777" w:rsidR="0087051C" w:rsidRPr="0087051C" w:rsidRDefault="0087051C" w:rsidP="0087051C">
      <w:r w:rsidRPr="0087051C">
        <w:t>We want your thoughts about the lease proposal. You can have your say by making a submission at shape.tasman.govt.nz/</w:t>
      </w:r>
      <w:proofErr w:type="spellStart"/>
      <w:r w:rsidRPr="0087051C">
        <w:t>wakefield</w:t>
      </w:r>
      <w:proofErr w:type="spellEnd"/>
      <w:r w:rsidRPr="0087051C">
        <w:t>-reserve-lease.</w:t>
      </w:r>
    </w:p>
    <w:p w14:paraId="6FB4C28F" w14:textId="4A701BFE" w:rsidR="0087051C" w:rsidRPr="0087051C" w:rsidRDefault="0087051C" w:rsidP="0087051C">
      <w:r w:rsidRPr="0087051C">
        <w:t>Submissions will be open for a month, closing on Friday 14 July.</w:t>
      </w:r>
    </w:p>
    <w:p w14:paraId="7769DFF5" w14:textId="77777777" w:rsidR="0087051C" w:rsidRPr="0087051C" w:rsidRDefault="0087051C" w:rsidP="0087051C">
      <w:pPr>
        <w:pStyle w:val="Heading1"/>
      </w:pPr>
      <w:proofErr w:type="spellStart"/>
      <w:r w:rsidRPr="0087051C">
        <w:t>Muttly</w:t>
      </w:r>
      <w:proofErr w:type="spellEnd"/>
      <w:r w:rsidRPr="0087051C">
        <w:t xml:space="preserve"> needs a new </w:t>
      </w:r>
      <w:proofErr w:type="gramStart"/>
      <w:r w:rsidRPr="0087051C">
        <w:t>tag</w:t>
      </w:r>
      <w:proofErr w:type="gramEnd"/>
    </w:p>
    <w:p w14:paraId="33C1BF61" w14:textId="77777777" w:rsidR="0087051C" w:rsidRPr="0087051C" w:rsidRDefault="0087051C" w:rsidP="0087051C">
      <w:r w:rsidRPr="0087051C">
        <w:t>Whether your canine companion is a man’s best friend, a pampered handbag pooch or a hard-out working dog, they need to be registered every year.</w:t>
      </w:r>
    </w:p>
    <w:p w14:paraId="2AD7AC01" w14:textId="49EEC327" w:rsidR="0087051C" w:rsidRPr="0087051C" w:rsidRDefault="0087051C" w:rsidP="0087051C">
      <w:r w:rsidRPr="0087051C">
        <w:lastRenderedPageBreak/>
        <w:t>Registration fees are $65 for a dog on a property under 1 hectare (urban), and $45 if your property is over 1 hectare (rural). Any dogs that are still unregistered and unpaid on 1 August will incur a 50% penalty fee. Dog registration fees cover the cost of all dog services provided in Tasman. It is a user pays system that is not subsidised by rates.</w:t>
      </w:r>
    </w:p>
    <w:p w14:paraId="2EEE6BF2" w14:textId="67C18DE0" w:rsidR="0087051C" w:rsidRPr="0087051C" w:rsidRDefault="0087051C" w:rsidP="0087051C">
      <w:r w:rsidRPr="0087051C">
        <w:t>We are sending out registration forms to currently registered dogs, or you can download a registration form from our website. Return your registration form by email to dog.control@tasman.govt.nz, by post to Dog Control, Private Bag 4, Richmond 7050, or in person to any Council Service Centre.</w:t>
      </w:r>
    </w:p>
    <w:p w14:paraId="0BAFE4A1" w14:textId="77777777" w:rsidR="0087051C" w:rsidRPr="0087051C" w:rsidRDefault="0087051C" w:rsidP="0087051C">
      <w:r w:rsidRPr="0087051C">
        <w:t>If any of your details have changed, such as your address or phone number, the number of dogs you own etc, please let us know on your registration form.</w:t>
      </w:r>
    </w:p>
    <w:p w14:paraId="75E2B36D" w14:textId="77777777" w:rsidR="0087051C" w:rsidRPr="0087051C" w:rsidRDefault="0087051C" w:rsidP="0087051C">
      <w:r w:rsidRPr="0087051C">
        <w:t>You can pay your registration fee by bank transfer to account 12-3193-0002048-03, online with a credit card (fees apply), or in person at a Council Service Centre.</w:t>
      </w:r>
    </w:p>
    <w:p w14:paraId="150A4C9E" w14:textId="77777777" w:rsidR="0087051C" w:rsidRPr="0087051C" w:rsidRDefault="0087051C" w:rsidP="0087051C">
      <w:r w:rsidRPr="0087051C">
        <w:t>Please make sure you use your dog owner number as reference when paying online.</w:t>
      </w:r>
    </w:p>
    <w:p w14:paraId="70DA5D12" w14:textId="076CBAFF" w:rsidR="0087051C" w:rsidRPr="0087051C" w:rsidRDefault="0087051C" w:rsidP="0087051C">
      <w:r w:rsidRPr="0087051C">
        <w:t>Visit tasman.govt.nz/dog-registration.</w:t>
      </w:r>
    </w:p>
    <w:p w14:paraId="4C1DE45B" w14:textId="77777777" w:rsidR="0087051C" w:rsidRPr="0087051C" w:rsidRDefault="0087051C" w:rsidP="0087051C">
      <w:pPr>
        <w:pStyle w:val="Heading1"/>
      </w:pPr>
      <w:r w:rsidRPr="0087051C">
        <w:t xml:space="preserve">Wood burners are for wood, not </w:t>
      </w:r>
      <w:proofErr w:type="gramStart"/>
      <w:r w:rsidRPr="0087051C">
        <w:t>rubbish</w:t>
      </w:r>
      <w:proofErr w:type="gramEnd"/>
    </w:p>
    <w:p w14:paraId="31CE4E20" w14:textId="77777777" w:rsidR="0087051C" w:rsidRPr="0087051C" w:rsidRDefault="0087051C" w:rsidP="0087051C">
      <w:r w:rsidRPr="0087051C">
        <w:t>Winter is lurking, so if you’ve got a wood burner in your home, it’s time to make sure you are stocked up on quality firewood to keep you and your whānau warm.</w:t>
      </w:r>
    </w:p>
    <w:p w14:paraId="5297FE03" w14:textId="77777777" w:rsidR="0087051C" w:rsidRPr="0087051C" w:rsidRDefault="0087051C" w:rsidP="0087051C">
      <w:r w:rsidRPr="0087051C">
        <w:t xml:space="preserve">When using a wood burner to heat your home, the most important thing to get right is the fuel you use. You should only burn dry, untreated timber and paper. </w:t>
      </w:r>
    </w:p>
    <w:p w14:paraId="2BF89182" w14:textId="77777777" w:rsidR="0087051C" w:rsidRPr="0087051C" w:rsidRDefault="0087051C" w:rsidP="0087051C">
      <w:r w:rsidRPr="0087051C">
        <w:t>Last year we analysed the filters from a collection device from a year-long air quality study in Motueka.</w:t>
      </w:r>
    </w:p>
    <w:p w14:paraId="79F2E896" w14:textId="77777777" w:rsidR="0087051C" w:rsidRPr="0087051C" w:rsidRDefault="0087051C" w:rsidP="0087051C">
      <w:r w:rsidRPr="0087051C">
        <w:t>The results highlighted that treated and painted timber is being used for fuel to heat Motueka homes – earlier research shows this is the same for Richmond and is a problem nationwide.</w:t>
      </w:r>
    </w:p>
    <w:p w14:paraId="76D1C3D1" w14:textId="77777777" w:rsidR="0087051C" w:rsidRPr="0087051C" w:rsidRDefault="0087051C" w:rsidP="0087051C">
      <w:r w:rsidRPr="0087051C">
        <w:t>This poses serious risks to human health from inhaling chemicals released when these materials are burned.</w:t>
      </w:r>
    </w:p>
    <w:p w14:paraId="6852168B" w14:textId="77777777" w:rsidR="0087051C" w:rsidRPr="0087051C" w:rsidRDefault="0087051C" w:rsidP="0087051C">
      <w:r w:rsidRPr="0087051C">
        <w:t>As well as the human health impacts, when you burn plastic, treated or painted timber, glossy paper or rubbish in your wood burner, the chemicals released can bed into the fireplace and ruin the seals and bricks.</w:t>
      </w:r>
    </w:p>
    <w:p w14:paraId="3037C8CF" w14:textId="77777777" w:rsidR="0087051C" w:rsidRPr="0087051C" w:rsidRDefault="0087051C" w:rsidP="0087051C">
      <w:r w:rsidRPr="0087051C">
        <w:t>Burning these items will also clog up your chimney with debris, which puts you at risk of a chimney/flue fire. Burning wet or poor-quality wood has a similar effect on your chimney. This is a serious safety concern and is why it is so important to burn only dry, untreated timber and get your chimney regularly swept.</w:t>
      </w:r>
    </w:p>
    <w:p w14:paraId="671F7FC5" w14:textId="77777777" w:rsidR="0087051C" w:rsidRPr="0087051C" w:rsidRDefault="0087051C" w:rsidP="0087051C">
      <w:r w:rsidRPr="0087051C">
        <w:t>If you don’t have firewood sorted for this winter yet, get in touch with one of our Good Wood suppliers:</w:t>
      </w:r>
    </w:p>
    <w:p w14:paraId="3E7588DA" w14:textId="77777777" w:rsidR="0087051C" w:rsidRPr="0087051C" w:rsidRDefault="0087051C" w:rsidP="0087051C">
      <w:pPr>
        <w:pStyle w:val="ListParagraph"/>
        <w:numPr>
          <w:ilvl w:val="0"/>
          <w:numId w:val="14"/>
        </w:numPr>
      </w:pPr>
      <w:r w:rsidRPr="0087051C">
        <w:t>Bay Firewood – 027 769 6348</w:t>
      </w:r>
    </w:p>
    <w:p w14:paraId="3E0FD655" w14:textId="77777777" w:rsidR="0087051C" w:rsidRPr="0087051C" w:rsidRDefault="0087051C" w:rsidP="0087051C">
      <w:pPr>
        <w:pStyle w:val="ListParagraph"/>
        <w:numPr>
          <w:ilvl w:val="0"/>
          <w:numId w:val="14"/>
        </w:numPr>
      </w:pPr>
      <w:proofErr w:type="spellStart"/>
      <w:r w:rsidRPr="0087051C">
        <w:lastRenderedPageBreak/>
        <w:t>BuyRight</w:t>
      </w:r>
      <w:proofErr w:type="spellEnd"/>
      <w:r w:rsidRPr="0087051C">
        <w:t xml:space="preserve"> Firewood – 021 127 8957</w:t>
      </w:r>
    </w:p>
    <w:p w14:paraId="009E4B22" w14:textId="77777777" w:rsidR="0087051C" w:rsidRPr="0087051C" w:rsidRDefault="0087051C" w:rsidP="0087051C">
      <w:pPr>
        <w:pStyle w:val="ListParagraph"/>
        <w:numPr>
          <w:ilvl w:val="0"/>
          <w:numId w:val="14"/>
        </w:numPr>
      </w:pPr>
      <w:r w:rsidRPr="0087051C">
        <w:t>Quality Firewood – 027 449 0622</w:t>
      </w:r>
    </w:p>
    <w:p w14:paraId="53B4F912" w14:textId="77777777" w:rsidR="0087051C" w:rsidRPr="0087051C" w:rsidRDefault="0087051C" w:rsidP="0087051C">
      <w:pPr>
        <w:pStyle w:val="ListParagraph"/>
        <w:numPr>
          <w:ilvl w:val="0"/>
          <w:numId w:val="14"/>
        </w:numPr>
      </w:pPr>
      <w:r w:rsidRPr="0087051C">
        <w:t>Richmond Wood – 03 544 6473</w:t>
      </w:r>
    </w:p>
    <w:p w14:paraId="60C3F756" w14:textId="77777777" w:rsidR="0087051C" w:rsidRPr="0087051C" w:rsidRDefault="0087051C" w:rsidP="0087051C">
      <w:pPr>
        <w:pStyle w:val="ListParagraph"/>
        <w:numPr>
          <w:ilvl w:val="0"/>
          <w:numId w:val="14"/>
        </w:numPr>
      </w:pPr>
      <w:r w:rsidRPr="0087051C">
        <w:t>Wholesale Firewood – 03 546 9595</w:t>
      </w:r>
    </w:p>
    <w:p w14:paraId="22D0DFDE" w14:textId="77777777" w:rsidR="0087051C" w:rsidRPr="0087051C" w:rsidRDefault="0087051C" w:rsidP="0087051C">
      <w:pPr>
        <w:pStyle w:val="Heading1"/>
      </w:pPr>
      <w:r w:rsidRPr="0087051C">
        <w:t>Motueka Community Board</w:t>
      </w:r>
    </w:p>
    <w:p w14:paraId="4229174C" w14:textId="77777777" w:rsidR="0087051C" w:rsidRPr="0087051C" w:rsidRDefault="0087051C" w:rsidP="0087051C">
      <w:r w:rsidRPr="0087051C">
        <w:t>At the Board’s May meeting, we approved nine of the ten Special Projects.</w:t>
      </w:r>
    </w:p>
    <w:p w14:paraId="3D6F9BAC" w14:textId="77777777" w:rsidR="0087051C" w:rsidRPr="0087051C" w:rsidRDefault="0087051C" w:rsidP="0087051C">
      <w:r w:rsidRPr="0087051C">
        <w:t>These projects were submitted by public in the last round but did not make the final list for Board voting in 2023, but are now approved:</w:t>
      </w:r>
    </w:p>
    <w:p w14:paraId="7DB3DFE2" w14:textId="77777777" w:rsidR="0087051C" w:rsidRPr="0087051C" w:rsidRDefault="0087051C" w:rsidP="0087051C">
      <w:pPr>
        <w:pStyle w:val="ListParagraph"/>
        <w:numPr>
          <w:ilvl w:val="0"/>
          <w:numId w:val="15"/>
        </w:numPr>
      </w:pPr>
      <w:r w:rsidRPr="0087051C">
        <w:t xml:space="preserve">Install table and seating in the </w:t>
      </w:r>
      <w:proofErr w:type="spellStart"/>
      <w:r w:rsidRPr="0087051C">
        <w:t>Wharepapa</w:t>
      </w:r>
      <w:proofErr w:type="spellEnd"/>
      <w:r w:rsidRPr="0087051C">
        <w:t xml:space="preserve"> Grove Reserve – $3,000.</w:t>
      </w:r>
    </w:p>
    <w:p w14:paraId="78A0EF76" w14:textId="77777777" w:rsidR="0087051C" w:rsidRPr="0087051C" w:rsidRDefault="0087051C" w:rsidP="0087051C">
      <w:pPr>
        <w:pStyle w:val="ListParagraph"/>
        <w:numPr>
          <w:ilvl w:val="0"/>
          <w:numId w:val="15"/>
        </w:numPr>
      </w:pPr>
      <w:r w:rsidRPr="0087051C">
        <w:t xml:space="preserve">Revamp and update the Motueka map outside the </w:t>
      </w:r>
      <w:proofErr w:type="spellStart"/>
      <w:r w:rsidRPr="0087051C">
        <w:t>iSite</w:t>
      </w:r>
      <w:proofErr w:type="spellEnd"/>
      <w:r w:rsidRPr="0087051C">
        <w:t xml:space="preserve"> building – $1,500.</w:t>
      </w:r>
    </w:p>
    <w:p w14:paraId="510F8691" w14:textId="77777777" w:rsidR="0087051C" w:rsidRPr="0087051C" w:rsidRDefault="0087051C" w:rsidP="0087051C">
      <w:pPr>
        <w:pStyle w:val="ListParagraph"/>
        <w:numPr>
          <w:ilvl w:val="0"/>
          <w:numId w:val="15"/>
        </w:numPr>
      </w:pPr>
      <w:r w:rsidRPr="0087051C">
        <w:t xml:space="preserve">Add a nest swing to the playground on Ted Reed Reserve </w:t>
      </w:r>
      <w:proofErr w:type="spellStart"/>
      <w:r w:rsidRPr="0087051C">
        <w:t>Riwaka</w:t>
      </w:r>
      <w:proofErr w:type="spellEnd"/>
      <w:r w:rsidRPr="0087051C">
        <w:t xml:space="preserve"> (repurposed nest swing, cost for soft landing and setting) – $10,000.</w:t>
      </w:r>
    </w:p>
    <w:p w14:paraId="5BAA3686" w14:textId="77777777" w:rsidR="0087051C" w:rsidRPr="0087051C" w:rsidRDefault="0087051C" w:rsidP="0087051C">
      <w:pPr>
        <w:pStyle w:val="ListParagraph"/>
        <w:numPr>
          <w:ilvl w:val="0"/>
          <w:numId w:val="15"/>
        </w:numPr>
      </w:pPr>
      <w:r w:rsidRPr="0087051C">
        <w:t>Install a picnic table and seating at the North end of the Kumaras foreshore walkway – $3,000.</w:t>
      </w:r>
    </w:p>
    <w:p w14:paraId="2BFAA852" w14:textId="77777777" w:rsidR="0087051C" w:rsidRPr="0087051C" w:rsidRDefault="0087051C" w:rsidP="0087051C">
      <w:pPr>
        <w:pStyle w:val="ListParagraph"/>
        <w:numPr>
          <w:ilvl w:val="0"/>
          <w:numId w:val="15"/>
        </w:numPr>
      </w:pPr>
      <w:r w:rsidRPr="0087051C">
        <w:t>Install shade sail over the outdoor gym equipment at Memorial Park – $18,000.</w:t>
      </w:r>
    </w:p>
    <w:p w14:paraId="4A180C02" w14:textId="77777777" w:rsidR="0087051C" w:rsidRPr="0087051C" w:rsidRDefault="0087051C" w:rsidP="0087051C">
      <w:r w:rsidRPr="0087051C">
        <w:t>The following suggestions were put forward this year for community ranking with an option to add other suggestions. Items that were approved in order of public ranking:</w:t>
      </w:r>
    </w:p>
    <w:p w14:paraId="179187BD" w14:textId="7E177191" w:rsidR="0087051C" w:rsidRPr="0087051C" w:rsidRDefault="0087051C" w:rsidP="0087051C">
      <w:r>
        <w:t xml:space="preserve">1. </w:t>
      </w:r>
      <w:r w:rsidRPr="0087051C">
        <w:t>Contribution for physical works to Historical Wharf restoration – $10,000.</w:t>
      </w:r>
    </w:p>
    <w:p w14:paraId="45111D6D" w14:textId="169F3D44" w:rsidR="0087051C" w:rsidRPr="0087051C" w:rsidRDefault="0087051C" w:rsidP="0087051C">
      <w:r>
        <w:t xml:space="preserve">3. </w:t>
      </w:r>
      <w:r w:rsidRPr="0087051C">
        <w:t xml:space="preserve">Fix footpath crossing </w:t>
      </w:r>
      <w:proofErr w:type="spellStart"/>
      <w:r w:rsidRPr="0087051C">
        <w:t>Wratt</w:t>
      </w:r>
      <w:proofErr w:type="spellEnd"/>
      <w:r w:rsidRPr="0087051C">
        <w:t xml:space="preserve"> Street/High Street intersection – $10,000.</w:t>
      </w:r>
    </w:p>
    <w:p w14:paraId="3CA2A82E" w14:textId="2E168C08" w:rsidR="0087051C" w:rsidRPr="0087051C" w:rsidRDefault="0087051C" w:rsidP="0087051C">
      <w:r>
        <w:t xml:space="preserve">4. </w:t>
      </w:r>
      <w:r w:rsidRPr="0087051C">
        <w:t>A Motueka welcome sign by the Motueka Bridge – $15,000.</w:t>
      </w:r>
    </w:p>
    <w:p w14:paraId="471AAE6C" w14:textId="71D2CDEB" w:rsidR="0087051C" w:rsidRPr="0087051C" w:rsidRDefault="0087051C" w:rsidP="0087051C">
      <w:r>
        <w:t xml:space="preserve">5. </w:t>
      </w:r>
      <w:r w:rsidRPr="0087051C">
        <w:t>Extending the concrete pads under the two tables at the Motueka River – $5,000.</w:t>
      </w:r>
    </w:p>
    <w:p w14:paraId="65A24A89" w14:textId="77777777" w:rsidR="0087051C" w:rsidRPr="0087051C" w:rsidRDefault="0087051C" w:rsidP="0087051C">
      <w:r w:rsidRPr="0087051C">
        <w:t xml:space="preserve">The second highest ranked project, flush toilet at </w:t>
      </w:r>
      <w:proofErr w:type="spellStart"/>
      <w:r w:rsidRPr="0087051C">
        <w:t>Riwaka</w:t>
      </w:r>
      <w:proofErr w:type="spellEnd"/>
      <w:r w:rsidRPr="0087051C">
        <w:t xml:space="preserve"> Cemetery Grounds – $35,000, was left on the table to revisit later as Council staff could not include a new facility in the 2025 cleaning and maintenance schedule.</w:t>
      </w:r>
    </w:p>
    <w:p w14:paraId="160C4D6E" w14:textId="3F329C6B" w:rsidR="0087051C" w:rsidRPr="0087051C" w:rsidRDefault="0087051C" w:rsidP="0087051C">
      <w:r w:rsidRPr="0087051C">
        <w:t>Other suggestions that came in from the public will be considered next year for Special Projects.</w:t>
      </w:r>
    </w:p>
    <w:p w14:paraId="249CFB0C" w14:textId="404EBE0A" w:rsidR="0087051C" w:rsidRPr="0087051C" w:rsidRDefault="0087051C" w:rsidP="0087051C">
      <w:pPr>
        <w:pStyle w:val="Heading1"/>
      </w:pPr>
      <w:r w:rsidRPr="0087051C">
        <w:t>What’s On in Tasman</w:t>
      </w:r>
    </w:p>
    <w:p w14:paraId="210FD6D5" w14:textId="77777777" w:rsidR="0087051C" w:rsidRPr="0087051C" w:rsidRDefault="0087051C" w:rsidP="0087051C">
      <w:pPr>
        <w:pStyle w:val="Heading3"/>
      </w:pPr>
      <w:r w:rsidRPr="0087051C">
        <w:t>Community planting day</w:t>
      </w:r>
    </w:p>
    <w:p w14:paraId="77B15BA7" w14:textId="77777777" w:rsidR="0087051C" w:rsidRPr="0087051C" w:rsidRDefault="0087051C" w:rsidP="0087051C">
      <w:r w:rsidRPr="0087051C">
        <w:t>Sunday 16 June, 9.00</w:t>
      </w:r>
      <w:r w:rsidRPr="0087051C">
        <w:rPr>
          <w:rFonts w:ascii="Arial" w:hAnsi="Arial" w:cs="Arial"/>
        </w:rPr>
        <w:t> </w:t>
      </w:r>
      <w:r w:rsidRPr="0087051C">
        <w:t>am</w:t>
      </w:r>
      <w:r w:rsidRPr="0087051C">
        <w:rPr>
          <w:rFonts w:ascii="Arial" w:hAnsi="Arial" w:cs="Arial"/>
        </w:rPr>
        <w:t> </w:t>
      </w:r>
      <w:r w:rsidRPr="0087051C">
        <w:t>–</w:t>
      </w:r>
      <w:r w:rsidRPr="0087051C">
        <w:rPr>
          <w:rFonts w:ascii="Arial" w:hAnsi="Arial" w:cs="Arial"/>
        </w:rPr>
        <w:t> </w:t>
      </w:r>
      <w:r w:rsidRPr="0087051C">
        <w:t>1.00</w:t>
      </w:r>
      <w:r w:rsidRPr="0087051C">
        <w:rPr>
          <w:rFonts w:ascii="Arial" w:hAnsi="Arial" w:cs="Arial"/>
        </w:rPr>
        <w:t> </w:t>
      </w:r>
      <w:r w:rsidRPr="0087051C">
        <w:t xml:space="preserve">pm, Higgs Reserve, </w:t>
      </w:r>
      <w:proofErr w:type="spellStart"/>
      <w:r w:rsidRPr="0087051C">
        <w:t>Māpua</w:t>
      </w:r>
      <w:proofErr w:type="spellEnd"/>
      <w:r w:rsidRPr="0087051C">
        <w:t>.</w:t>
      </w:r>
    </w:p>
    <w:p w14:paraId="6A16114C" w14:textId="3EBA5A61" w:rsidR="0087051C" w:rsidRPr="0087051C" w:rsidRDefault="0087051C" w:rsidP="0087051C">
      <w:r w:rsidRPr="0087051C">
        <w:t xml:space="preserve">Join the Battle for the Banded Rail in their community planting efforts. Everyone is invited! Please bring gloves, a spade and drinking water. Wear solid footwear and clothes suitable for the weather conditions. Morning tea is provided. Access and parking on the corner of </w:t>
      </w:r>
      <w:proofErr w:type="spellStart"/>
      <w:r w:rsidRPr="0087051C">
        <w:t>Māpua</w:t>
      </w:r>
      <w:proofErr w:type="spellEnd"/>
      <w:r w:rsidRPr="0087051C">
        <w:t xml:space="preserve"> Drive and The Coastal Highway, or Dominion Road and walk through the underpass. For more information, email Kathryn at bandedrail@gmail.com.</w:t>
      </w:r>
    </w:p>
    <w:p w14:paraId="6BA285B8" w14:textId="77777777" w:rsidR="0087051C" w:rsidRPr="0087051C" w:rsidRDefault="0087051C" w:rsidP="0087051C">
      <w:pPr>
        <w:pStyle w:val="Heading3"/>
      </w:pPr>
      <w:r w:rsidRPr="0087051C">
        <w:t>Poet talk: Peter Bakowski</w:t>
      </w:r>
    </w:p>
    <w:p w14:paraId="54F0E060" w14:textId="77777777" w:rsidR="0087051C" w:rsidRPr="0087051C" w:rsidRDefault="0087051C" w:rsidP="0087051C">
      <w:r w:rsidRPr="0087051C">
        <w:t>Tuesday 18 June, 1.00</w:t>
      </w:r>
      <w:r w:rsidRPr="0087051C">
        <w:rPr>
          <w:rFonts w:ascii="Arial" w:hAnsi="Arial" w:cs="Arial"/>
        </w:rPr>
        <w:t> </w:t>
      </w:r>
      <w:r w:rsidRPr="0087051C">
        <w:t>pm</w:t>
      </w:r>
      <w:r w:rsidRPr="0087051C">
        <w:rPr>
          <w:rFonts w:ascii="Arial" w:hAnsi="Arial" w:cs="Arial"/>
        </w:rPr>
        <w:t> </w:t>
      </w:r>
      <w:r w:rsidRPr="0087051C">
        <w:t>–</w:t>
      </w:r>
      <w:r w:rsidRPr="0087051C">
        <w:rPr>
          <w:rFonts w:ascii="Arial" w:hAnsi="Arial" w:cs="Arial"/>
        </w:rPr>
        <w:t> </w:t>
      </w:r>
      <w:r w:rsidRPr="0087051C">
        <w:t>2.00</w:t>
      </w:r>
      <w:r w:rsidRPr="0087051C">
        <w:rPr>
          <w:rFonts w:ascii="Arial" w:hAnsi="Arial" w:cs="Arial"/>
        </w:rPr>
        <w:t> </w:t>
      </w:r>
      <w:r w:rsidRPr="0087051C">
        <w:t>pm, Richmond Library.</w:t>
      </w:r>
    </w:p>
    <w:p w14:paraId="37DC9885" w14:textId="77777777" w:rsidR="0087051C" w:rsidRPr="0087051C" w:rsidRDefault="0087051C" w:rsidP="0087051C">
      <w:r w:rsidRPr="0087051C">
        <w:t>This Melbourne-based poet says his aim as a poet is to write as clearly as possible and no matter how many books he writes in his lifetime, they’ll all be about what it’s like to be a human being. Peter will have his two books available for purchase on the day for $20 each.</w:t>
      </w:r>
    </w:p>
    <w:p w14:paraId="24D3F166" w14:textId="77777777" w:rsidR="0087051C" w:rsidRPr="0087051C" w:rsidRDefault="0087051C" w:rsidP="0087051C">
      <w:pPr>
        <w:pStyle w:val="Heading3"/>
      </w:pPr>
      <w:proofErr w:type="spellStart"/>
      <w:r w:rsidRPr="0087051C">
        <w:t>Wellby</w:t>
      </w:r>
      <w:proofErr w:type="spellEnd"/>
      <w:r w:rsidRPr="0087051C">
        <w:t xml:space="preserve"> Talking Café</w:t>
      </w:r>
    </w:p>
    <w:p w14:paraId="71E089AD" w14:textId="30D0B04A" w:rsidR="0087051C" w:rsidRPr="0087051C" w:rsidRDefault="0087051C" w:rsidP="0087051C">
      <w:r w:rsidRPr="0087051C">
        <w:t>Wednesday 19 June, 10.00</w:t>
      </w:r>
      <w:r w:rsidRPr="0087051C">
        <w:rPr>
          <w:rFonts w:ascii="Arial" w:hAnsi="Arial" w:cs="Arial"/>
        </w:rPr>
        <w:t> </w:t>
      </w:r>
      <w:r w:rsidRPr="0087051C">
        <w:t>am</w:t>
      </w:r>
      <w:r w:rsidRPr="0087051C">
        <w:rPr>
          <w:rFonts w:ascii="Arial" w:hAnsi="Arial" w:cs="Arial"/>
        </w:rPr>
        <w:t> </w:t>
      </w:r>
      <w:r w:rsidRPr="0087051C">
        <w:t>–</w:t>
      </w:r>
      <w:r w:rsidRPr="0087051C">
        <w:rPr>
          <w:rFonts w:ascii="Arial" w:hAnsi="Arial" w:cs="Arial"/>
        </w:rPr>
        <w:t> </w:t>
      </w:r>
      <w:r w:rsidRPr="0087051C">
        <w:t>11.30</w:t>
      </w:r>
      <w:r w:rsidRPr="0087051C">
        <w:rPr>
          <w:rFonts w:ascii="Arial" w:hAnsi="Arial" w:cs="Arial"/>
        </w:rPr>
        <w:t> </w:t>
      </w:r>
      <w:r w:rsidRPr="0087051C">
        <w:t>am, Motueka Library.</w:t>
      </w:r>
    </w:p>
    <w:p w14:paraId="4E0EB7D2" w14:textId="77777777" w:rsidR="0087051C" w:rsidRPr="0087051C" w:rsidRDefault="0087051C" w:rsidP="0087051C">
      <w:r w:rsidRPr="0087051C">
        <w:t>Come along for a relaxed cuppa to start your journey connecting with others who enjoy the same things. You can pop in for a quick chat or stay for a longer conversation with friendly people. There is no need to register, just turn up on the day.</w:t>
      </w:r>
    </w:p>
    <w:p w14:paraId="25AEC470" w14:textId="77777777" w:rsidR="0087051C" w:rsidRPr="0087051C" w:rsidRDefault="0087051C" w:rsidP="0087051C">
      <w:pPr>
        <w:pStyle w:val="Heading3"/>
      </w:pPr>
      <w:r w:rsidRPr="0087051C">
        <w:t>Discovering your history</w:t>
      </w:r>
    </w:p>
    <w:p w14:paraId="3CB2CBAA" w14:textId="77777777" w:rsidR="0087051C" w:rsidRPr="0087051C" w:rsidRDefault="0087051C" w:rsidP="0087051C">
      <w:r w:rsidRPr="0087051C">
        <w:t>Friday 21 June 10.30</w:t>
      </w:r>
      <w:r w:rsidRPr="0087051C">
        <w:rPr>
          <w:rFonts w:ascii="Arial" w:hAnsi="Arial" w:cs="Arial"/>
        </w:rPr>
        <w:t> </w:t>
      </w:r>
      <w:r w:rsidRPr="0087051C">
        <w:t>am</w:t>
      </w:r>
      <w:r w:rsidRPr="0087051C">
        <w:rPr>
          <w:rFonts w:ascii="Arial" w:hAnsi="Arial" w:cs="Arial"/>
        </w:rPr>
        <w:t> </w:t>
      </w:r>
      <w:r w:rsidRPr="0087051C">
        <w:t>–</w:t>
      </w:r>
      <w:r w:rsidRPr="0087051C">
        <w:rPr>
          <w:rFonts w:ascii="Arial" w:hAnsi="Arial" w:cs="Arial"/>
        </w:rPr>
        <w:t> </w:t>
      </w:r>
      <w:r w:rsidRPr="0087051C">
        <w:t>11.30</w:t>
      </w:r>
      <w:r w:rsidRPr="0087051C">
        <w:rPr>
          <w:rFonts w:ascii="Arial" w:hAnsi="Arial" w:cs="Arial"/>
        </w:rPr>
        <w:t> </w:t>
      </w:r>
      <w:r w:rsidRPr="0087051C">
        <w:t xml:space="preserve">am, </w:t>
      </w:r>
      <w:proofErr w:type="spellStart"/>
      <w:r w:rsidRPr="0087051C">
        <w:t>Tākaka</w:t>
      </w:r>
      <w:proofErr w:type="spellEnd"/>
      <w:r w:rsidRPr="0087051C">
        <w:t xml:space="preserve"> Library.</w:t>
      </w:r>
    </w:p>
    <w:p w14:paraId="323BFD78" w14:textId="77777777" w:rsidR="0087051C" w:rsidRPr="0087051C" w:rsidRDefault="0087051C" w:rsidP="0087051C">
      <w:r w:rsidRPr="0087051C">
        <w:t>In this session with Sally Gaffney, researcher from Golden Bay Museum, you will learn how to use Ancestry to research your family history and find out how the Museum and Genealogy Group can further support you with this research. Please bring your own device.</w:t>
      </w:r>
    </w:p>
    <w:p w14:paraId="4277ADB9" w14:textId="77777777" w:rsidR="0087051C" w:rsidRPr="0087051C" w:rsidRDefault="0087051C" w:rsidP="0087051C">
      <w:pPr>
        <w:pStyle w:val="Heading3"/>
      </w:pPr>
      <w:r w:rsidRPr="0087051C">
        <w:t>Poetry Circle</w:t>
      </w:r>
    </w:p>
    <w:p w14:paraId="045076D7" w14:textId="77777777" w:rsidR="0087051C" w:rsidRPr="0087051C" w:rsidRDefault="0087051C" w:rsidP="0087051C">
      <w:r w:rsidRPr="0087051C">
        <w:t>Thursday 27 June, 10.30</w:t>
      </w:r>
      <w:r w:rsidRPr="0087051C">
        <w:rPr>
          <w:rFonts w:ascii="Arial" w:hAnsi="Arial" w:cs="Arial"/>
        </w:rPr>
        <w:t> </w:t>
      </w:r>
      <w:r w:rsidRPr="0087051C">
        <w:t>am</w:t>
      </w:r>
      <w:r w:rsidRPr="0087051C">
        <w:rPr>
          <w:rFonts w:ascii="Arial" w:hAnsi="Arial" w:cs="Arial"/>
        </w:rPr>
        <w:t> </w:t>
      </w:r>
      <w:r w:rsidRPr="0087051C">
        <w:t>–</w:t>
      </w:r>
      <w:r w:rsidRPr="0087051C">
        <w:rPr>
          <w:rFonts w:ascii="Arial" w:hAnsi="Arial" w:cs="Arial"/>
        </w:rPr>
        <w:t> </w:t>
      </w:r>
      <w:r w:rsidRPr="0087051C">
        <w:t>12.00</w:t>
      </w:r>
      <w:r w:rsidRPr="0087051C">
        <w:rPr>
          <w:rFonts w:ascii="Arial" w:hAnsi="Arial" w:cs="Arial"/>
        </w:rPr>
        <w:t> </w:t>
      </w:r>
      <w:r w:rsidRPr="0087051C">
        <w:t>pm, Motueka Library.</w:t>
      </w:r>
    </w:p>
    <w:p w14:paraId="1DEBC769" w14:textId="4F3393EB" w:rsidR="0087051C" w:rsidRPr="0087051C" w:rsidRDefault="0087051C" w:rsidP="0087051C">
      <w:r w:rsidRPr="0087051C">
        <w:t>Write poetry, read poetry, bring your favourite poem and discover new poets with other poetry lovers. All welcome. This is on the last Thursday of every month.</w:t>
      </w:r>
    </w:p>
    <w:p w14:paraId="7C300A7C" w14:textId="1429BEBA" w:rsidR="0087051C" w:rsidRPr="0087051C" w:rsidRDefault="0087051C" w:rsidP="0087051C">
      <w:pPr>
        <w:pStyle w:val="Heading1"/>
      </w:pPr>
      <w:r w:rsidRPr="0087051C">
        <w:t>Newsline Notices</w:t>
      </w:r>
    </w:p>
    <w:p w14:paraId="609ED908" w14:textId="77777777" w:rsidR="0087051C" w:rsidRPr="0087051C" w:rsidRDefault="0087051C" w:rsidP="0087051C">
      <w:pPr>
        <w:pStyle w:val="Heading3"/>
      </w:pPr>
      <w:r w:rsidRPr="0087051C">
        <w:t>Pilot Wensley Road 30km/h zone</w:t>
      </w:r>
    </w:p>
    <w:p w14:paraId="48F8E2DE" w14:textId="77777777" w:rsidR="0087051C" w:rsidRPr="0087051C" w:rsidRDefault="0087051C" w:rsidP="0087051C">
      <w:r w:rsidRPr="0087051C">
        <w:t xml:space="preserve">We have completed the final project in our Richmond Streets for People programme by creating a safer cycling and walking network across Richmond. </w:t>
      </w:r>
    </w:p>
    <w:p w14:paraId="0F244C1F" w14:textId="77777777" w:rsidR="0087051C" w:rsidRPr="0087051C" w:rsidRDefault="0087051C" w:rsidP="0087051C">
      <w:r w:rsidRPr="0087051C">
        <w:t xml:space="preserve">This is a multi-faceted project incorporating separated cycle lanes, and a new low speed 30 kilometre an hour zone where vehicles and cyclists share the roadway. </w:t>
      </w:r>
    </w:p>
    <w:p w14:paraId="7E890332" w14:textId="77777777" w:rsidR="0087051C" w:rsidRPr="0087051C" w:rsidRDefault="0087051C" w:rsidP="0087051C">
      <w:r w:rsidRPr="0087051C">
        <w:t xml:space="preserve">As the Road Controlling Authority, we are introducing the 30 kilometre an hour pilot zone to provide an added layer of safety for the stretch of Wensley Road where cyclists and vehicles share the space under the new configuration. </w:t>
      </w:r>
    </w:p>
    <w:p w14:paraId="694C8F5F" w14:textId="77777777" w:rsidR="0087051C" w:rsidRPr="0087051C" w:rsidRDefault="0087051C" w:rsidP="0087051C">
      <w:r w:rsidRPr="0087051C">
        <w:lastRenderedPageBreak/>
        <w:t xml:space="preserve">The special speed zone is between </w:t>
      </w:r>
      <w:proofErr w:type="spellStart"/>
      <w:r w:rsidRPr="0087051C">
        <w:t>Heaphy</w:t>
      </w:r>
      <w:proofErr w:type="spellEnd"/>
      <w:r w:rsidRPr="0087051C">
        <w:t xml:space="preserve"> and Queen Streets. </w:t>
      </w:r>
    </w:p>
    <w:p w14:paraId="3925133E" w14:textId="0CF2D135" w:rsidR="0087051C" w:rsidRPr="0087051C" w:rsidRDefault="0087051C" w:rsidP="0087051C">
      <w:r w:rsidRPr="0087051C">
        <w:t xml:space="preserve">A pedestrian crossing and speed pillows have also been created in this zone. This crossing will be upgraded to a raised crossing during a full road resealing programme next year. </w:t>
      </w:r>
    </w:p>
    <w:p w14:paraId="5E60024B" w14:textId="29A07D47" w:rsidR="0087051C" w:rsidRPr="0087051C" w:rsidRDefault="0087051C" w:rsidP="0087051C">
      <w:r w:rsidRPr="0087051C">
        <w:t>Legislation allows the pilot speed reduction to be in place for up to two years. See details at shape.tasman.govt.nz/</w:t>
      </w:r>
      <w:proofErr w:type="spellStart"/>
      <w:r w:rsidRPr="0087051C">
        <w:t>wensley</w:t>
      </w:r>
      <w:proofErr w:type="spellEnd"/>
      <w:r w:rsidRPr="0087051C">
        <w:t>-road.</w:t>
      </w:r>
    </w:p>
    <w:p w14:paraId="2444F01C" w14:textId="77777777" w:rsidR="0087051C" w:rsidRPr="0087051C" w:rsidRDefault="0087051C" w:rsidP="0087051C">
      <w:pPr>
        <w:pStyle w:val="Heading3"/>
      </w:pPr>
      <w:r w:rsidRPr="0087051C">
        <w:t>Public holiday hours and services</w:t>
      </w:r>
    </w:p>
    <w:p w14:paraId="03BC1521" w14:textId="5F04EF57" w:rsidR="0087051C" w:rsidRPr="0087051C" w:rsidRDefault="0087051C" w:rsidP="0087051C">
      <w:r w:rsidRPr="0087051C">
        <w:t xml:space="preserve">On the </w:t>
      </w:r>
      <w:proofErr w:type="spellStart"/>
      <w:r w:rsidRPr="0087051C">
        <w:t>Matariki</w:t>
      </w:r>
      <w:proofErr w:type="spellEnd"/>
      <w:r w:rsidRPr="0087051C">
        <w:t xml:space="preserve"> public holiday, Friday 28 June, all service centres and libraries will be closed for the day. Usual opening hours apply otherwise. We are always here to help when needed, call 03 543 8400 anytime. </w:t>
      </w:r>
    </w:p>
    <w:p w14:paraId="618333E1" w14:textId="77777777" w:rsidR="0087051C" w:rsidRPr="0087051C" w:rsidRDefault="0087051C" w:rsidP="0087051C">
      <w:r w:rsidRPr="0087051C">
        <w:t xml:space="preserve">There are no changes to the rubbish and recycling collections. All our resource recovery centres will be open as normal. </w:t>
      </w:r>
    </w:p>
    <w:p w14:paraId="016A34FB" w14:textId="77777777" w:rsidR="0087051C" w:rsidRPr="0087051C" w:rsidRDefault="0087051C" w:rsidP="0087051C">
      <w:r w:rsidRPr="0087051C">
        <w:t xml:space="preserve">The </w:t>
      </w:r>
      <w:proofErr w:type="spellStart"/>
      <w:r w:rsidRPr="0087051C">
        <w:t>eBuses</w:t>
      </w:r>
      <w:proofErr w:type="spellEnd"/>
      <w:r w:rsidRPr="0087051C">
        <w:t xml:space="preserve"> on Routes 1, 2, 3 and 4 will be running, but on a reduced timetable. Routes 5 and 6 will not run on a public holiday. When viewing the timetables at ebus.nz select the holidays tab to see the schedules.</w:t>
      </w:r>
    </w:p>
    <w:p w14:paraId="627F266C" w14:textId="77777777" w:rsidR="0087051C" w:rsidRPr="0087051C" w:rsidRDefault="0087051C" w:rsidP="0087051C">
      <w:pPr>
        <w:pStyle w:val="Heading3"/>
      </w:pPr>
      <w:r w:rsidRPr="0087051C">
        <w:t>Council hui</w:t>
      </w:r>
    </w:p>
    <w:p w14:paraId="42F1E1A4" w14:textId="12141729" w:rsidR="0087051C" w:rsidRPr="0087051C" w:rsidRDefault="0087051C" w:rsidP="0087051C">
      <w:r w:rsidRPr="0087051C">
        <w:t>Meetings will take place in person and via Zoom. For details, the Zoom link and recordings of previous meetings visit tasman.govt.nz/meetings-calendar. Unless otherwise stated, all meetings will be held at Council Chambers, 189 Queen Street, Richmond.</w:t>
      </w:r>
    </w:p>
    <w:p w14:paraId="546A1ECD" w14:textId="6C79D88B" w:rsidR="0087051C" w:rsidRPr="0087051C" w:rsidRDefault="0087051C" w:rsidP="0087051C">
      <w:r w:rsidRPr="0087051C">
        <w:t>Regional Pest Management Joint Committee (Deliberations)</w:t>
      </w:r>
      <w:r>
        <w:br/>
      </w:r>
      <w:r w:rsidRPr="0087051C">
        <w:t>Tuesday 18 June, 9.30</w:t>
      </w:r>
      <w:r w:rsidRPr="0087051C">
        <w:rPr>
          <w:rFonts w:ascii="Arial" w:hAnsi="Arial" w:cs="Arial"/>
        </w:rPr>
        <w:t> </w:t>
      </w:r>
      <w:r w:rsidRPr="0087051C">
        <w:t>am. No public forum.</w:t>
      </w:r>
    </w:p>
    <w:p w14:paraId="062C9098" w14:textId="1975444F" w:rsidR="0087051C" w:rsidRPr="0087051C" w:rsidRDefault="0087051C" w:rsidP="0087051C">
      <w:r w:rsidRPr="0087051C">
        <w:t>Motueka Community Board</w:t>
      </w:r>
      <w:r w:rsidRPr="0087051C">
        <w:br/>
        <w:t>Tuesday 18 June, 4.00</w:t>
      </w:r>
      <w:r w:rsidRPr="0087051C">
        <w:rPr>
          <w:rFonts w:ascii="Arial" w:hAnsi="Arial" w:cs="Arial"/>
        </w:rPr>
        <w:t> </w:t>
      </w:r>
      <w:r w:rsidRPr="0087051C">
        <w:t>pm. Motueka Library, Wallace Street.</w:t>
      </w:r>
    </w:p>
    <w:p w14:paraId="76B3BCD4" w14:textId="77777777" w:rsidR="0087051C" w:rsidRPr="0087051C" w:rsidRDefault="0087051C" w:rsidP="0087051C">
      <w:r w:rsidRPr="0087051C">
        <w:t>Tasman District Council</w:t>
      </w:r>
      <w:r w:rsidRPr="0087051C">
        <w:br/>
        <w:t>Thursday 20 June, 9.30</w:t>
      </w:r>
      <w:r w:rsidRPr="0087051C">
        <w:rPr>
          <w:rFonts w:ascii="Arial" w:hAnsi="Arial" w:cs="Arial"/>
        </w:rPr>
        <w:t> </w:t>
      </w:r>
      <w:r w:rsidRPr="0087051C">
        <w:t>am.</w:t>
      </w:r>
    </w:p>
    <w:p w14:paraId="69BDCF98" w14:textId="68601842" w:rsidR="0087051C" w:rsidRPr="0087051C" w:rsidRDefault="0087051C" w:rsidP="0087051C">
      <w:r w:rsidRPr="0087051C">
        <w:t>Operations Committee</w:t>
      </w:r>
      <w:r w:rsidRPr="0087051C">
        <w:br/>
        <w:t>Thursday 27 June, 9.30</w:t>
      </w:r>
      <w:r w:rsidRPr="0087051C">
        <w:rPr>
          <w:rFonts w:ascii="Arial" w:hAnsi="Arial" w:cs="Arial"/>
        </w:rPr>
        <w:t> </w:t>
      </w:r>
      <w:r w:rsidRPr="0087051C">
        <w:t>am.</w:t>
      </w:r>
    </w:p>
    <w:sectPr w:rsidR="0087051C" w:rsidRPr="00870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68BB"/>
    <w:multiLevelType w:val="hybridMultilevel"/>
    <w:tmpl w:val="1C148C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926383E"/>
    <w:multiLevelType w:val="hybridMultilevel"/>
    <w:tmpl w:val="A3E64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3B2988"/>
    <w:multiLevelType w:val="hybridMultilevel"/>
    <w:tmpl w:val="EDFCA3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9446E76"/>
    <w:multiLevelType w:val="hybridMultilevel"/>
    <w:tmpl w:val="DD84B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6D25BC"/>
    <w:multiLevelType w:val="hybridMultilevel"/>
    <w:tmpl w:val="1B06341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DC67692"/>
    <w:multiLevelType w:val="hybridMultilevel"/>
    <w:tmpl w:val="33EE8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F06EDA"/>
    <w:multiLevelType w:val="hybridMultilevel"/>
    <w:tmpl w:val="BCD27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1B26507"/>
    <w:multiLevelType w:val="hybridMultilevel"/>
    <w:tmpl w:val="177C73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3752E8"/>
    <w:multiLevelType w:val="hybridMultilevel"/>
    <w:tmpl w:val="AAAE45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6AE7793"/>
    <w:multiLevelType w:val="hybridMultilevel"/>
    <w:tmpl w:val="1ACC43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0791432"/>
    <w:multiLevelType w:val="hybridMultilevel"/>
    <w:tmpl w:val="FF506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5F30398"/>
    <w:multiLevelType w:val="hybridMultilevel"/>
    <w:tmpl w:val="410A9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8DA5B4F"/>
    <w:multiLevelType w:val="hybridMultilevel"/>
    <w:tmpl w:val="3DDC9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BB160AD"/>
    <w:multiLevelType w:val="hybridMultilevel"/>
    <w:tmpl w:val="1AB4D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FAD4D76"/>
    <w:multiLevelType w:val="hybridMultilevel"/>
    <w:tmpl w:val="ECFC38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48B7CAA"/>
    <w:multiLevelType w:val="hybridMultilevel"/>
    <w:tmpl w:val="C5365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26749048">
    <w:abstractNumId w:val="6"/>
  </w:num>
  <w:num w:numId="2" w16cid:durableId="1602448431">
    <w:abstractNumId w:val="3"/>
  </w:num>
  <w:num w:numId="3" w16cid:durableId="2119762752">
    <w:abstractNumId w:val="11"/>
  </w:num>
  <w:num w:numId="4" w16cid:durableId="828516596">
    <w:abstractNumId w:val="12"/>
  </w:num>
  <w:num w:numId="5" w16cid:durableId="546988282">
    <w:abstractNumId w:val="5"/>
  </w:num>
  <w:num w:numId="6" w16cid:durableId="831532986">
    <w:abstractNumId w:val="8"/>
  </w:num>
  <w:num w:numId="7" w16cid:durableId="999961648">
    <w:abstractNumId w:val="14"/>
  </w:num>
  <w:num w:numId="8" w16cid:durableId="350254881">
    <w:abstractNumId w:val="2"/>
  </w:num>
  <w:num w:numId="9" w16cid:durableId="1665402076">
    <w:abstractNumId w:val="0"/>
  </w:num>
  <w:num w:numId="10" w16cid:durableId="189877137">
    <w:abstractNumId w:val="10"/>
  </w:num>
  <w:num w:numId="11" w16cid:durableId="338823090">
    <w:abstractNumId w:val="13"/>
  </w:num>
  <w:num w:numId="12" w16cid:durableId="89936684">
    <w:abstractNumId w:val="1"/>
  </w:num>
  <w:num w:numId="13" w16cid:durableId="281040658">
    <w:abstractNumId w:val="7"/>
  </w:num>
  <w:num w:numId="14" w16cid:durableId="1572958818">
    <w:abstractNumId w:val="15"/>
  </w:num>
  <w:num w:numId="15" w16cid:durableId="439296500">
    <w:abstractNumId w:val="9"/>
  </w:num>
  <w:num w:numId="16" w16cid:durableId="52508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99"/>
    <w:rsid w:val="00194099"/>
    <w:rsid w:val="002009AD"/>
    <w:rsid w:val="00262457"/>
    <w:rsid w:val="003211F1"/>
    <w:rsid w:val="004865B4"/>
    <w:rsid w:val="0059193F"/>
    <w:rsid w:val="008533B8"/>
    <w:rsid w:val="0087051C"/>
    <w:rsid w:val="008C31B8"/>
    <w:rsid w:val="00A56D03"/>
    <w:rsid w:val="00B84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57C5"/>
  <w15:chartTrackingRefBased/>
  <w15:docId w15:val="{B43E867F-09D3-401F-8F37-CBB8CF0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4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4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0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0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0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0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4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4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099"/>
    <w:rPr>
      <w:rFonts w:eastAsiaTheme="majorEastAsia" w:cstheme="majorBidi"/>
      <w:color w:val="272727" w:themeColor="text1" w:themeTint="D8"/>
    </w:rPr>
  </w:style>
  <w:style w:type="paragraph" w:styleId="Title">
    <w:name w:val="Title"/>
    <w:basedOn w:val="Normal"/>
    <w:next w:val="Normal"/>
    <w:link w:val="TitleChar"/>
    <w:uiPriority w:val="10"/>
    <w:qFormat/>
    <w:rsid w:val="00194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099"/>
    <w:pPr>
      <w:spacing w:before="160"/>
      <w:jc w:val="center"/>
    </w:pPr>
    <w:rPr>
      <w:i/>
      <w:iCs/>
      <w:color w:val="404040" w:themeColor="text1" w:themeTint="BF"/>
    </w:rPr>
  </w:style>
  <w:style w:type="character" w:customStyle="1" w:styleId="QuoteChar">
    <w:name w:val="Quote Char"/>
    <w:basedOn w:val="DefaultParagraphFont"/>
    <w:link w:val="Quote"/>
    <w:uiPriority w:val="29"/>
    <w:rsid w:val="00194099"/>
    <w:rPr>
      <w:i/>
      <w:iCs/>
      <w:color w:val="404040" w:themeColor="text1" w:themeTint="BF"/>
    </w:rPr>
  </w:style>
  <w:style w:type="paragraph" w:styleId="ListParagraph">
    <w:name w:val="List Paragraph"/>
    <w:basedOn w:val="Normal"/>
    <w:uiPriority w:val="34"/>
    <w:qFormat/>
    <w:rsid w:val="00194099"/>
    <w:pPr>
      <w:ind w:left="720"/>
      <w:contextualSpacing/>
    </w:pPr>
  </w:style>
  <w:style w:type="character" w:styleId="IntenseEmphasis">
    <w:name w:val="Intense Emphasis"/>
    <w:basedOn w:val="DefaultParagraphFont"/>
    <w:uiPriority w:val="21"/>
    <w:qFormat/>
    <w:rsid w:val="00194099"/>
    <w:rPr>
      <w:i/>
      <w:iCs/>
      <w:color w:val="0F4761" w:themeColor="accent1" w:themeShade="BF"/>
    </w:rPr>
  </w:style>
  <w:style w:type="paragraph" w:styleId="IntenseQuote">
    <w:name w:val="Intense Quote"/>
    <w:basedOn w:val="Normal"/>
    <w:next w:val="Normal"/>
    <w:link w:val="IntenseQuoteChar"/>
    <w:uiPriority w:val="30"/>
    <w:qFormat/>
    <w:rsid w:val="00194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099"/>
    <w:rPr>
      <w:i/>
      <w:iCs/>
      <w:color w:val="0F4761" w:themeColor="accent1" w:themeShade="BF"/>
    </w:rPr>
  </w:style>
  <w:style w:type="character" w:styleId="IntenseReference">
    <w:name w:val="Intense Reference"/>
    <w:basedOn w:val="DefaultParagraphFont"/>
    <w:uiPriority w:val="32"/>
    <w:qFormat/>
    <w:rsid w:val="00194099"/>
    <w:rPr>
      <w:b/>
      <w:bCs/>
      <w:smallCaps/>
      <w:color w:val="0F4761" w:themeColor="accent1" w:themeShade="BF"/>
      <w:spacing w:val="5"/>
    </w:rPr>
  </w:style>
  <w:style w:type="paragraph" w:customStyle="1" w:styleId="CoverHeading">
    <w:name w:val="Cover Heading"/>
    <w:basedOn w:val="Normal"/>
    <w:uiPriority w:val="99"/>
    <w:rsid w:val="00194099"/>
    <w:pPr>
      <w:suppressAutoHyphens/>
      <w:autoSpaceDE w:val="0"/>
      <w:autoSpaceDN w:val="0"/>
      <w:adjustRightInd w:val="0"/>
      <w:spacing w:before="113" w:after="283" w:line="680" w:lineRule="atLeast"/>
      <w:textAlignment w:val="center"/>
    </w:pPr>
    <w:rPr>
      <w:rFonts w:ascii="Myriad Pro Light" w:hAnsi="Myriad Pro Light" w:cs="Myriad Pro Light"/>
      <w:color w:val="00648A"/>
      <w:kern w:val="0"/>
      <w:sz w:val="60"/>
      <w:szCs w:val="60"/>
      <w:lang w:val="en-GB"/>
    </w:rPr>
  </w:style>
  <w:style w:type="paragraph" w:customStyle="1" w:styleId="Body">
    <w:name w:val="Body"/>
    <w:basedOn w:val="Normal"/>
    <w:uiPriority w:val="99"/>
    <w:rsid w:val="00194099"/>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BodyBullets">
    <w:name w:val="Body Bullets"/>
    <w:basedOn w:val="Body"/>
    <w:uiPriority w:val="99"/>
    <w:rsid w:val="00194099"/>
    <w:pPr>
      <w:ind w:left="170" w:hanging="170"/>
    </w:pPr>
  </w:style>
  <w:style w:type="paragraph" w:customStyle="1" w:styleId="StoryHeading">
    <w:name w:val="Story Heading"/>
    <w:basedOn w:val="Normal"/>
    <w:uiPriority w:val="99"/>
    <w:rsid w:val="00194099"/>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paragraph" w:customStyle="1" w:styleId="IntroPara">
    <w:name w:val="Intro Para"/>
    <w:basedOn w:val="Normal"/>
    <w:uiPriority w:val="99"/>
    <w:rsid w:val="00194099"/>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PullOutText">
    <w:name w:val="Pull Out Text"/>
    <w:basedOn w:val="Normal"/>
    <w:uiPriority w:val="99"/>
    <w:rsid w:val="00194099"/>
    <w:pPr>
      <w:pBdr>
        <w:top w:val="single" w:sz="4" w:space="14" w:color="auto"/>
        <w:bottom w:val="single" w:sz="4" w:space="8" w:color="auto"/>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paragraph" w:customStyle="1" w:styleId="SubHeading">
    <w:name w:val="Sub Heading"/>
    <w:basedOn w:val="Normal"/>
    <w:uiPriority w:val="99"/>
    <w:rsid w:val="00194099"/>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character" w:customStyle="1" w:styleId="Updatessubhead">
    <w:name w:val="Updates sub head"/>
    <w:uiPriority w:val="99"/>
    <w:rsid w:val="00194099"/>
    <w:rPr>
      <w:color w:val="00ABCC"/>
    </w:rPr>
  </w:style>
  <w:style w:type="character" w:customStyle="1" w:styleId="Bold">
    <w:name w:val="Bold"/>
    <w:uiPriority w:val="99"/>
    <w:rsid w:val="00194099"/>
  </w:style>
  <w:style w:type="character" w:customStyle="1" w:styleId="Whatsonsubhead">
    <w:name w:val="What's on sub head"/>
    <w:uiPriority w:val="99"/>
    <w:rsid w:val="00194099"/>
    <w:rPr>
      <w:color w:val="A23292"/>
      <w:spacing w:val="1"/>
      <w:sz w:val="26"/>
      <w:szCs w:val="26"/>
    </w:rPr>
  </w:style>
  <w:style w:type="paragraph" w:styleId="NoSpacing">
    <w:name w:val="No Spacing"/>
    <w:uiPriority w:val="1"/>
    <w:qFormat/>
    <w:rsid w:val="004865B4"/>
    <w:pPr>
      <w:spacing w:after="0" w:line="240" w:lineRule="auto"/>
    </w:pPr>
  </w:style>
  <w:style w:type="paragraph" w:styleId="Caption">
    <w:name w:val="caption"/>
    <w:basedOn w:val="Body"/>
    <w:uiPriority w:val="99"/>
    <w:qFormat/>
    <w:rsid w:val="0059193F"/>
    <w:pPr>
      <w:spacing w:line="240" w:lineRule="atLeast"/>
    </w:pPr>
    <w:rPr>
      <w:sz w:val="18"/>
      <w:szCs w:val="18"/>
    </w:rPr>
  </w:style>
  <w:style w:type="character" w:styleId="Hyperlink">
    <w:name w:val="Hyperlink"/>
    <w:basedOn w:val="DefaultParagraphFont"/>
    <w:uiPriority w:val="99"/>
    <w:unhideWhenUsed/>
    <w:rsid w:val="0059193F"/>
    <w:rPr>
      <w:color w:val="467886" w:themeColor="hyperlink"/>
      <w:u w:val="single"/>
    </w:rPr>
  </w:style>
  <w:style w:type="character" w:styleId="UnresolvedMention">
    <w:name w:val="Unresolved Mention"/>
    <w:basedOn w:val="DefaultParagraphFont"/>
    <w:uiPriority w:val="99"/>
    <w:semiHidden/>
    <w:unhideWhenUsed/>
    <w:rsid w:val="0059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4015</Words>
  <Characters>22887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6</cp:revision>
  <dcterms:created xsi:type="dcterms:W3CDTF">2024-04-11T21:47:00Z</dcterms:created>
  <dcterms:modified xsi:type="dcterms:W3CDTF">2024-06-06T20:53:00Z</dcterms:modified>
</cp:coreProperties>
</file>