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87" w:rsidRPr="009164C1" w:rsidRDefault="00770487" w:rsidP="007C06B0">
      <w:pPr>
        <w:rPr>
          <w:rFonts w:asciiTheme="minorHAnsi" w:hAnsiTheme="minorHAnsi" w:cstheme="minorHAnsi"/>
        </w:rPr>
      </w:pPr>
      <w:bookmarkStart w:id="0" w:name="_GoBack"/>
      <w:bookmarkEnd w:id="0"/>
    </w:p>
    <w:p w:rsidR="009F65C5" w:rsidRPr="009164C1" w:rsidRDefault="009F65C5" w:rsidP="003C45A0">
      <w:pPr>
        <w:pStyle w:val="Title"/>
        <w:jc w:val="center"/>
        <w:rPr>
          <w:rFonts w:asciiTheme="minorHAnsi" w:hAnsiTheme="minorHAnsi" w:cstheme="minorHAnsi"/>
        </w:rPr>
      </w:pPr>
      <w:r w:rsidRPr="009164C1">
        <w:rPr>
          <w:rFonts w:asciiTheme="minorHAnsi" w:hAnsiTheme="minorHAnsi" w:cstheme="minorHAnsi"/>
        </w:rPr>
        <w:t>Health &amp; Safety</w:t>
      </w:r>
      <w:r w:rsidR="00CA31C3">
        <w:rPr>
          <w:rFonts w:asciiTheme="minorHAnsi" w:hAnsiTheme="minorHAnsi" w:cstheme="minorHAnsi"/>
        </w:rPr>
        <w:t xml:space="preserve"> Guideline</w:t>
      </w:r>
    </w:p>
    <w:p w:rsidR="00933050" w:rsidRDefault="000A531B" w:rsidP="003073EC">
      <w:pPr>
        <w:pStyle w:val="Heading1"/>
        <w:rPr>
          <w:rStyle w:val="IntenseEmphasis"/>
          <w:rFonts w:asciiTheme="minorHAnsi" w:hAnsiTheme="minorHAnsi" w:cstheme="minorHAnsi"/>
          <w:i w:val="0"/>
          <w:color w:val="auto"/>
          <w:sz w:val="20"/>
        </w:rPr>
      </w:pPr>
      <w:r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>This Health and Safety document</w:t>
      </w:r>
      <w:r w:rsidR="006326BD"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 xml:space="preserve"> </w:t>
      </w:r>
      <w:r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 xml:space="preserve">a guideline to suggest possible Health and Safety considerations. </w:t>
      </w:r>
      <w:r w:rsidR="00933050"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 xml:space="preserve">Event Organisers need to tailor their Health and Safety factors to suit their event. Please include any further information you feel is relevant </w:t>
      </w:r>
      <w:r w:rsidR="006326BD"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>that may</w:t>
      </w:r>
      <w:r w:rsidR="00933050"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 xml:space="preserve"> not </w:t>
      </w:r>
      <w:r w:rsidR="006326BD"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 xml:space="preserve">be </w:t>
      </w:r>
      <w:r w:rsidR="00933050">
        <w:rPr>
          <w:rStyle w:val="IntenseEmphasis"/>
          <w:rFonts w:asciiTheme="minorHAnsi" w:hAnsiTheme="minorHAnsi" w:cstheme="minorHAnsi"/>
          <w:i w:val="0"/>
          <w:color w:val="auto"/>
          <w:sz w:val="20"/>
        </w:rPr>
        <w:t xml:space="preserve">included in this document. </w:t>
      </w:r>
    </w:p>
    <w:p w:rsidR="00B25CFD" w:rsidRPr="009164C1" w:rsidRDefault="00A17F10" w:rsidP="003073EC">
      <w:pPr>
        <w:pStyle w:val="Heading1"/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</w:pP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>E</w:t>
      </w:r>
      <w:r w:rsidR="00B25CFD"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 xml:space="preserve">vent </w:t>
      </w:r>
      <w:r w:rsidR="001D174B"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>Details</w:t>
      </w:r>
    </w:p>
    <w:p w:rsidR="00FB49DE" w:rsidRPr="009164C1" w:rsidRDefault="00FB49DE" w:rsidP="00FB49DE">
      <w:pPr>
        <w:rPr>
          <w:rFonts w:asciiTheme="minorHAnsi" w:hAnsiTheme="minorHAnsi" w:cstheme="minorHAns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FB49DE" w:rsidRPr="009164C1" w:rsidTr="00DA1AB7">
        <w:tc>
          <w:tcPr>
            <w:tcW w:w="2263" w:type="dxa"/>
            <w:shd w:val="clear" w:color="auto" w:fill="B8CCE4" w:themeFill="accent1" w:themeFillTint="66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</w:rPr>
              <w:t>Event Name</w:t>
            </w:r>
          </w:p>
        </w:tc>
        <w:tc>
          <w:tcPr>
            <w:tcW w:w="7230" w:type="dxa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07E6" w:rsidRPr="009164C1" w:rsidTr="00DA1AB7">
        <w:tc>
          <w:tcPr>
            <w:tcW w:w="2263" w:type="dxa"/>
            <w:shd w:val="clear" w:color="auto" w:fill="B8CCE4" w:themeFill="accent1" w:themeFillTint="66"/>
            <w:vAlign w:val="center"/>
          </w:tcPr>
          <w:p w:rsidR="003C07E6" w:rsidRPr="009164C1" w:rsidRDefault="003C07E6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</w:rPr>
              <w:t>E</w:t>
            </w:r>
            <w:r w:rsidR="00E644B4" w:rsidRPr="009164C1">
              <w:rPr>
                <w:rFonts w:asciiTheme="minorHAnsi" w:hAnsiTheme="minorHAnsi" w:cstheme="minorHAnsi"/>
                <w:b/>
              </w:rPr>
              <w:t>vent O</w:t>
            </w:r>
            <w:r w:rsidRPr="009164C1">
              <w:rPr>
                <w:rFonts w:asciiTheme="minorHAnsi" w:hAnsiTheme="minorHAnsi" w:cstheme="minorHAnsi"/>
                <w:b/>
              </w:rPr>
              <w:t xml:space="preserve">rganiser </w:t>
            </w:r>
          </w:p>
        </w:tc>
        <w:tc>
          <w:tcPr>
            <w:tcW w:w="7230" w:type="dxa"/>
            <w:vAlign w:val="center"/>
          </w:tcPr>
          <w:p w:rsidR="003C07E6" w:rsidRPr="009164C1" w:rsidRDefault="003C07E6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9164C1">
              <w:rPr>
                <w:rFonts w:asciiTheme="minorHAnsi" w:hAnsiTheme="minorHAnsi" w:cstheme="minorHAnsi"/>
              </w:rPr>
              <w:t>Contact number</w:t>
            </w:r>
            <w:r w:rsidR="00E644B4" w:rsidRPr="009164C1">
              <w:rPr>
                <w:rFonts w:asciiTheme="minorHAnsi" w:hAnsiTheme="minorHAnsi" w:cstheme="minorHAnsi"/>
              </w:rPr>
              <w:t>:                                               Email:</w:t>
            </w:r>
          </w:p>
        </w:tc>
      </w:tr>
      <w:tr w:rsidR="00FB49DE" w:rsidRPr="009164C1" w:rsidTr="00DA1AB7">
        <w:tc>
          <w:tcPr>
            <w:tcW w:w="2263" w:type="dxa"/>
            <w:shd w:val="clear" w:color="auto" w:fill="B8CCE4" w:themeFill="accent1" w:themeFillTint="66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230" w:type="dxa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</w:tr>
      <w:tr w:rsidR="00FB49DE" w:rsidRPr="009164C1" w:rsidTr="00DA1AB7">
        <w:tc>
          <w:tcPr>
            <w:tcW w:w="2263" w:type="dxa"/>
            <w:shd w:val="clear" w:color="auto" w:fill="B8CCE4" w:themeFill="accent1" w:themeFillTint="66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</w:rPr>
              <w:t xml:space="preserve">Location </w:t>
            </w:r>
          </w:p>
        </w:tc>
        <w:tc>
          <w:tcPr>
            <w:tcW w:w="7230" w:type="dxa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</w:tr>
      <w:tr w:rsidR="00FB49DE" w:rsidRPr="009164C1" w:rsidTr="00DA1AB7">
        <w:tc>
          <w:tcPr>
            <w:tcW w:w="2263" w:type="dxa"/>
            <w:shd w:val="clear" w:color="auto" w:fill="B8CCE4" w:themeFill="accent1" w:themeFillTint="66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7230" w:type="dxa"/>
            <w:vAlign w:val="center"/>
          </w:tcPr>
          <w:p w:rsidR="00FB49DE" w:rsidRPr="009164C1" w:rsidRDefault="00FB49DE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</w:tr>
      <w:tr w:rsidR="003073EC" w:rsidRPr="009164C1" w:rsidTr="00DA1AB7">
        <w:trPr>
          <w:trHeight w:val="461"/>
        </w:trPr>
        <w:tc>
          <w:tcPr>
            <w:tcW w:w="2263" w:type="dxa"/>
            <w:shd w:val="clear" w:color="auto" w:fill="B8CCE4" w:themeFill="accent1" w:themeFillTint="66"/>
            <w:vAlign w:val="center"/>
          </w:tcPr>
          <w:p w:rsidR="003073EC" w:rsidRPr="009164C1" w:rsidRDefault="003073EC" w:rsidP="00DA1AB7">
            <w:pPr>
              <w:spacing w:after="120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  <w:bCs/>
              </w:rPr>
              <w:t>Expected</w:t>
            </w:r>
            <w:r w:rsidRPr="009164C1">
              <w:rPr>
                <w:rFonts w:asciiTheme="minorHAnsi" w:hAnsiTheme="minorHAnsi" w:cstheme="minorHAnsi"/>
                <w:b/>
              </w:rPr>
              <w:t xml:space="preserve"> attendance numbers</w:t>
            </w:r>
          </w:p>
        </w:tc>
        <w:tc>
          <w:tcPr>
            <w:tcW w:w="7230" w:type="dxa"/>
            <w:vAlign w:val="center"/>
          </w:tcPr>
          <w:p w:rsidR="003073EC" w:rsidRPr="009164C1" w:rsidRDefault="003073EC" w:rsidP="00DA1AB7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1538B" w:rsidRPr="009164C1" w:rsidRDefault="003C07E6" w:rsidP="003073EC">
      <w:pPr>
        <w:pStyle w:val="Heading1"/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</w:pP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>Site Plan</w:t>
      </w:r>
    </w:p>
    <w:p w:rsidR="00FB49DE" w:rsidRPr="009164C1" w:rsidRDefault="00ED3CE3" w:rsidP="00F87C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a detailed </w:t>
      </w:r>
      <w:r w:rsidR="00A210AE">
        <w:rPr>
          <w:rFonts w:asciiTheme="minorHAnsi" w:hAnsiTheme="minorHAnsi" w:cstheme="minorHAnsi"/>
        </w:rPr>
        <w:t>site plan.</w:t>
      </w:r>
      <w:r>
        <w:rPr>
          <w:rFonts w:asciiTheme="minorHAnsi" w:hAnsiTheme="minorHAnsi" w:cstheme="minorHAnsi"/>
        </w:rPr>
        <w:t xml:space="preserve"> </w:t>
      </w:r>
    </w:p>
    <w:p w:rsidR="00D8459A" w:rsidRPr="009164C1" w:rsidRDefault="00D8459A" w:rsidP="00F87C21">
      <w:pPr>
        <w:rPr>
          <w:rFonts w:asciiTheme="minorHAnsi" w:hAnsiTheme="minorHAnsi" w:cstheme="minorHAnsi"/>
        </w:rPr>
      </w:pPr>
    </w:p>
    <w:p w:rsidR="00D8459A" w:rsidRPr="009164C1" w:rsidRDefault="00D8459A" w:rsidP="00D8459A">
      <w:pPr>
        <w:pStyle w:val="NoSpacing"/>
        <w:rPr>
          <w:rFonts w:asciiTheme="minorHAnsi" w:hAnsiTheme="minorHAnsi" w:cstheme="minorHAnsi"/>
          <w:b/>
          <w:sz w:val="24"/>
          <w:szCs w:val="20"/>
        </w:rPr>
      </w:pPr>
      <w:r w:rsidRPr="009164C1">
        <w:rPr>
          <w:rFonts w:asciiTheme="minorHAnsi" w:hAnsiTheme="minorHAnsi" w:cstheme="minorHAnsi"/>
          <w:b/>
          <w:sz w:val="24"/>
          <w:szCs w:val="20"/>
        </w:rPr>
        <w:t>First Aid and Safety Equipment</w:t>
      </w:r>
    </w:p>
    <w:p w:rsidR="00D8459A" w:rsidRPr="009164C1" w:rsidRDefault="00D8459A" w:rsidP="00D8459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8459A" w:rsidRPr="009164C1" w:rsidTr="003F31D7">
        <w:tc>
          <w:tcPr>
            <w:tcW w:w="3080" w:type="dxa"/>
            <w:shd w:val="clear" w:color="auto" w:fill="BDD6EE"/>
          </w:tcPr>
          <w:p w:rsidR="00D8459A" w:rsidRPr="006311C2" w:rsidRDefault="00D8459A" w:rsidP="003F31D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11C2">
              <w:rPr>
                <w:rFonts w:asciiTheme="minorHAnsi" w:hAnsiTheme="minorHAnsi" w:cstheme="minorHAnsi"/>
                <w:b/>
                <w:sz w:val="20"/>
                <w:szCs w:val="20"/>
              </w:rPr>
              <w:t>What</w:t>
            </w:r>
          </w:p>
        </w:tc>
        <w:tc>
          <w:tcPr>
            <w:tcW w:w="3081" w:type="dxa"/>
            <w:shd w:val="clear" w:color="auto" w:fill="BDD6EE"/>
          </w:tcPr>
          <w:p w:rsidR="00D8459A" w:rsidRPr="006311C2" w:rsidRDefault="00D8459A" w:rsidP="003F31D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11C2">
              <w:rPr>
                <w:rFonts w:asciiTheme="minorHAnsi" w:hAnsiTheme="minorHAnsi" w:cstheme="minorHAnsi"/>
                <w:b/>
                <w:sz w:val="20"/>
                <w:szCs w:val="20"/>
              </w:rPr>
              <w:t>Who</w:t>
            </w:r>
          </w:p>
        </w:tc>
        <w:tc>
          <w:tcPr>
            <w:tcW w:w="3081" w:type="dxa"/>
            <w:shd w:val="clear" w:color="auto" w:fill="BDD6EE"/>
          </w:tcPr>
          <w:p w:rsidR="00D8459A" w:rsidRPr="006311C2" w:rsidRDefault="00D8459A" w:rsidP="003F31D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11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Description </w:t>
            </w:r>
          </w:p>
        </w:tc>
      </w:tr>
      <w:tr w:rsidR="00D8459A" w:rsidRPr="009164C1" w:rsidTr="003F31D7">
        <w:tc>
          <w:tcPr>
            <w:tcW w:w="3080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164C1">
              <w:rPr>
                <w:rFonts w:asciiTheme="minorHAnsi" w:hAnsiTheme="minorHAnsi" w:cstheme="minorHAnsi"/>
                <w:sz w:val="20"/>
                <w:szCs w:val="20"/>
              </w:rPr>
              <w:t>First aider</w:t>
            </w:r>
          </w:p>
        </w:tc>
        <w:tc>
          <w:tcPr>
            <w:tcW w:w="3081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164C1">
              <w:rPr>
                <w:rFonts w:asciiTheme="minorHAnsi" w:hAnsiTheme="minorHAnsi" w:cstheme="minorHAnsi"/>
                <w:sz w:val="20"/>
                <w:szCs w:val="20"/>
              </w:rPr>
              <w:t>First responder</w:t>
            </w:r>
          </w:p>
        </w:tc>
      </w:tr>
      <w:tr w:rsidR="00D8459A" w:rsidRPr="009164C1" w:rsidTr="003F31D7">
        <w:tc>
          <w:tcPr>
            <w:tcW w:w="3080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164C1">
              <w:rPr>
                <w:rFonts w:asciiTheme="minorHAnsi" w:hAnsiTheme="minorHAnsi" w:cstheme="minorHAnsi"/>
                <w:sz w:val="20"/>
                <w:szCs w:val="20"/>
              </w:rPr>
              <w:t>First aid kit</w:t>
            </w:r>
          </w:p>
        </w:tc>
        <w:tc>
          <w:tcPr>
            <w:tcW w:w="3081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164C1">
              <w:rPr>
                <w:rFonts w:asciiTheme="minorHAnsi" w:hAnsiTheme="minorHAnsi" w:cstheme="minorHAnsi"/>
                <w:sz w:val="20"/>
                <w:szCs w:val="20"/>
              </w:rPr>
              <w:t>First aid kit located side of stage</w:t>
            </w:r>
          </w:p>
        </w:tc>
      </w:tr>
      <w:tr w:rsidR="00D8459A" w:rsidRPr="009164C1" w:rsidTr="003F31D7">
        <w:tc>
          <w:tcPr>
            <w:tcW w:w="3080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164C1">
              <w:rPr>
                <w:rFonts w:asciiTheme="minorHAnsi" w:hAnsiTheme="minorHAnsi" w:cstheme="minorHAnsi"/>
                <w:sz w:val="20"/>
                <w:szCs w:val="20"/>
              </w:rPr>
              <w:t>Communication</w:t>
            </w:r>
          </w:p>
        </w:tc>
        <w:tc>
          <w:tcPr>
            <w:tcW w:w="3081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D8459A" w:rsidRPr="009164C1" w:rsidRDefault="00D8459A" w:rsidP="003F31D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164C1">
              <w:rPr>
                <w:rFonts w:asciiTheme="minorHAnsi" w:hAnsiTheme="minorHAnsi" w:cstheme="minorHAnsi"/>
                <w:sz w:val="20"/>
                <w:szCs w:val="20"/>
              </w:rPr>
              <w:t>All event staff to carry cell phones</w:t>
            </w:r>
          </w:p>
        </w:tc>
      </w:tr>
    </w:tbl>
    <w:p w:rsidR="00F1538B" w:rsidRPr="009164C1" w:rsidRDefault="00B3687B" w:rsidP="003073EC">
      <w:pPr>
        <w:pStyle w:val="Heading1"/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</w:pP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 xml:space="preserve">Facilities </w:t>
      </w:r>
      <w:r w:rsidR="00F772C5"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 xml:space="preserve"> </w:t>
      </w:r>
    </w:p>
    <w:p w:rsidR="001D174B" w:rsidRPr="009164C1" w:rsidRDefault="001D174B" w:rsidP="001D174B">
      <w:pPr>
        <w:rPr>
          <w:rFonts w:asciiTheme="minorHAnsi" w:hAnsiTheme="minorHAnsi" w:cstheme="minorHAnsi"/>
        </w:rPr>
      </w:pPr>
      <w:r w:rsidRPr="009164C1">
        <w:rPr>
          <w:rFonts w:asciiTheme="minorHAnsi" w:hAnsiTheme="minorHAnsi" w:cstheme="minorHAnsi"/>
        </w:rPr>
        <w:t xml:space="preserve">Indicate </w:t>
      </w:r>
      <w:proofErr w:type="gramStart"/>
      <w:r w:rsidRPr="009164C1">
        <w:rPr>
          <w:rFonts w:asciiTheme="minorHAnsi" w:hAnsiTheme="minorHAnsi" w:cstheme="minorHAnsi"/>
        </w:rPr>
        <w:t>toilet and water faciliti</w:t>
      </w:r>
      <w:r w:rsidR="004B13EB" w:rsidRPr="009164C1">
        <w:rPr>
          <w:rFonts w:asciiTheme="minorHAnsi" w:hAnsiTheme="minorHAnsi" w:cstheme="minorHAnsi"/>
        </w:rPr>
        <w:t>es and who will be responsible for looking after these</w:t>
      </w:r>
      <w:proofErr w:type="gramEnd"/>
      <w:r w:rsidR="004B13EB" w:rsidRPr="009164C1">
        <w:rPr>
          <w:rFonts w:asciiTheme="minorHAnsi" w:hAnsiTheme="minorHAnsi" w:cstheme="minorHAnsi"/>
        </w:rPr>
        <w:t>.</w:t>
      </w:r>
    </w:p>
    <w:p w:rsidR="00FB49DE" w:rsidRPr="009164C1" w:rsidRDefault="00FB49DE" w:rsidP="001D174B">
      <w:pPr>
        <w:rPr>
          <w:rFonts w:asciiTheme="minorHAnsi" w:hAnsiTheme="minorHAnsi" w:cstheme="minorHAnsi"/>
          <w:sz w:val="1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42D42" w:rsidRPr="009164C1" w:rsidTr="00DA1AB7">
        <w:tc>
          <w:tcPr>
            <w:tcW w:w="9493" w:type="dxa"/>
            <w:shd w:val="clear" w:color="auto" w:fill="B8CCE4" w:themeFill="accent1" w:themeFillTint="66"/>
            <w:vAlign w:val="center"/>
          </w:tcPr>
          <w:p w:rsidR="00542D42" w:rsidRPr="009164C1" w:rsidRDefault="00542D42" w:rsidP="00DA1AB7">
            <w:pPr>
              <w:spacing w:after="120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</w:rPr>
              <w:t>Toilet facilities</w:t>
            </w:r>
          </w:p>
        </w:tc>
      </w:tr>
      <w:tr w:rsidR="00542D42" w:rsidRPr="009164C1" w:rsidTr="00DA1AB7">
        <w:tc>
          <w:tcPr>
            <w:tcW w:w="9493" w:type="dxa"/>
            <w:vAlign w:val="center"/>
          </w:tcPr>
          <w:p w:rsidR="00E644B4" w:rsidRPr="009164C1" w:rsidRDefault="00E644B4" w:rsidP="00DA1AB7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9164C1">
              <w:rPr>
                <w:rFonts w:asciiTheme="minorHAnsi" w:hAnsiTheme="minorHAnsi" w:cstheme="minorHAnsi"/>
                <w:i/>
              </w:rPr>
              <w:t>For example:</w:t>
            </w:r>
          </w:p>
          <w:p w:rsidR="00542D42" w:rsidRPr="009164C1" w:rsidRDefault="00276E9F" w:rsidP="00DA1AB7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9164C1">
              <w:rPr>
                <w:rFonts w:asciiTheme="minorHAnsi" w:hAnsiTheme="minorHAnsi" w:cstheme="minorHAnsi"/>
                <w:i/>
              </w:rPr>
              <w:t>Hi</w:t>
            </w:r>
            <w:r w:rsidR="00FB1D4A" w:rsidRPr="009164C1">
              <w:rPr>
                <w:rFonts w:asciiTheme="minorHAnsi" w:hAnsiTheme="minorHAnsi" w:cstheme="minorHAnsi"/>
                <w:i/>
              </w:rPr>
              <w:t>re</w:t>
            </w:r>
            <w:r w:rsidR="007E7A97" w:rsidRPr="009164C1">
              <w:rPr>
                <w:rFonts w:asciiTheme="minorHAnsi" w:hAnsiTheme="minorHAnsi" w:cstheme="minorHAnsi"/>
                <w:i/>
              </w:rPr>
              <w:t xml:space="preserve"> </w:t>
            </w:r>
            <w:r w:rsidRPr="009164C1">
              <w:rPr>
                <w:rFonts w:asciiTheme="minorHAnsi" w:hAnsiTheme="minorHAnsi" w:cstheme="minorHAnsi"/>
                <w:i/>
              </w:rPr>
              <w:t>Quip will supply porta loos with hand washing facilities</w:t>
            </w:r>
            <w:r w:rsidR="00E644B4" w:rsidRPr="009164C1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:rsidR="00F1538B" w:rsidRPr="009164C1" w:rsidRDefault="00B3687B" w:rsidP="003073EC">
      <w:pPr>
        <w:pStyle w:val="Heading1"/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</w:pP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>Waste Management</w:t>
      </w:r>
    </w:p>
    <w:p w:rsidR="001D174B" w:rsidRPr="009164C1" w:rsidRDefault="001D174B" w:rsidP="001D174B">
      <w:pPr>
        <w:rPr>
          <w:rFonts w:asciiTheme="minorHAnsi" w:hAnsiTheme="minorHAnsi" w:cstheme="minorHAnsi"/>
        </w:rPr>
      </w:pPr>
      <w:r w:rsidRPr="009164C1">
        <w:rPr>
          <w:rFonts w:asciiTheme="minorHAnsi" w:hAnsiTheme="minorHAnsi" w:cstheme="minorHAnsi"/>
        </w:rPr>
        <w:t>Indicate how rubbish</w:t>
      </w:r>
      <w:r w:rsidR="004F254F" w:rsidRPr="009164C1">
        <w:rPr>
          <w:rFonts w:asciiTheme="minorHAnsi" w:hAnsiTheme="minorHAnsi" w:cstheme="minorHAnsi"/>
        </w:rPr>
        <w:t xml:space="preserve"> and </w:t>
      </w:r>
      <w:r w:rsidRPr="009164C1">
        <w:rPr>
          <w:rFonts w:asciiTheme="minorHAnsi" w:hAnsiTheme="minorHAnsi" w:cstheme="minorHAnsi"/>
        </w:rPr>
        <w:t xml:space="preserve">recycling </w:t>
      </w:r>
      <w:proofErr w:type="gramStart"/>
      <w:r w:rsidR="008846DB" w:rsidRPr="009164C1">
        <w:rPr>
          <w:rFonts w:asciiTheme="minorHAnsi" w:hAnsiTheme="minorHAnsi" w:cstheme="minorHAnsi"/>
        </w:rPr>
        <w:t>will</w:t>
      </w:r>
      <w:r w:rsidRPr="009164C1">
        <w:rPr>
          <w:rFonts w:asciiTheme="minorHAnsi" w:hAnsiTheme="minorHAnsi" w:cstheme="minorHAnsi"/>
        </w:rPr>
        <w:t xml:space="preserve"> be managed</w:t>
      </w:r>
      <w:proofErr w:type="gramEnd"/>
      <w:r w:rsidR="004B13EB" w:rsidRPr="009164C1">
        <w:rPr>
          <w:rFonts w:asciiTheme="minorHAnsi" w:hAnsiTheme="minorHAnsi" w:cstheme="minorHAnsi"/>
        </w:rPr>
        <w:t>.</w:t>
      </w:r>
    </w:p>
    <w:p w:rsidR="00FB49DE" w:rsidRPr="009164C1" w:rsidRDefault="00FB49DE" w:rsidP="001D174B">
      <w:pPr>
        <w:rPr>
          <w:rFonts w:asciiTheme="minorHAnsi" w:hAnsiTheme="minorHAnsi" w:cstheme="minorHAnsi"/>
          <w:sz w:val="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55A8D" w:rsidRPr="009164C1" w:rsidTr="00DA1AB7">
        <w:tc>
          <w:tcPr>
            <w:tcW w:w="9493" w:type="dxa"/>
            <w:shd w:val="clear" w:color="auto" w:fill="B8CCE4" w:themeFill="accent1" w:themeFillTint="66"/>
            <w:vAlign w:val="center"/>
          </w:tcPr>
          <w:p w:rsidR="00A55A8D" w:rsidRPr="009164C1" w:rsidRDefault="00A55A8D" w:rsidP="00DA1AB7">
            <w:pPr>
              <w:spacing w:after="120"/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9164C1">
              <w:rPr>
                <w:rFonts w:asciiTheme="minorHAnsi" w:eastAsia="Arial Unicode MS" w:hAnsiTheme="minorHAnsi" w:cstheme="minorHAnsi"/>
                <w:b/>
              </w:rPr>
              <w:t>Rubbish collection/removal</w:t>
            </w:r>
          </w:p>
        </w:tc>
      </w:tr>
      <w:tr w:rsidR="00A55A8D" w:rsidRPr="009164C1" w:rsidTr="00DA1AB7">
        <w:tc>
          <w:tcPr>
            <w:tcW w:w="9493" w:type="dxa"/>
            <w:vAlign w:val="center"/>
          </w:tcPr>
          <w:p w:rsidR="00E644B4" w:rsidRPr="009164C1" w:rsidRDefault="00E644B4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9164C1">
              <w:rPr>
                <w:rFonts w:asciiTheme="minorHAnsi" w:eastAsia="Arial Unicode MS" w:hAnsiTheme="minorHAnsi" w:cstheme="minorHAnsi"/>
                <w:i/>
              </w:rPr>
              <w:t>For example:</w:t>
            </w:r>
          </w:p>
          <w:p w:rsidR="003D52A0" w:rsidRPr="009164C1" w:rsidRDefault="003D52A0" w:rsidP="00DA1AB7">
            <w:pPr>
              <w:jc w:val="left"/>
              <w:rPr>
                <w:rFonts w:asciiTheme="minorHAnsi" w:eastAsia="Arial Unicode MS" w:hAnsiTheme="minorHAnsi" w:cstheme="minorHAnsi"/>
              </w:rPr>
            </w:pPr>
            <w:r w:rsidRPr="009164C1">
              <w:rPr>
                <w:rFonts w:asciiTheme="minorHAnsi" w:eastAsia="Arial Unicode MS" w:hAnsiTheme="minorHAnsi" w:cstheme="minorHAnsi"/>
                <w:i/>
              </w:rPr>
              <w:lastRenderedPageBreak/>
              <w:t xml:space="preserve">Stall holders will be responsible for removing their </w:t>
            </w:r>
            <w:r w:rsidR="00FB7594" w:rsidRPr="009164C1">
              <w:rPr>
                <w:rFonts w:asciiTheme="minorHAnsi" w:eastAsia="Arial Unicode MS" w:hAnsiTheme="minorHAnsi" w:cstheme="minorHAnsi"/>
                <w:i/>
              </w:rPr>
              <w:t xml:space="preserve">own </w:t>
            </w:r>
            <w:r w:rsidR="00D36FFD" w:rsidRPr="009164C1">
              <w:rPr>
                <w:rFonts w:asciiTheme="minorHAnsi" w:eastAsia="Arial Unicode MS" w:hAnsiTheme="minorHAnsi" w:cstheme="minorHAnsi"/>
                <w:i/>
              </w:rPr>
              <w:t>rubbish</w:t>
            </w:r>
          </w:p>
        </w:tc>
      </w:tr>
    </w:tbl>
    <w:p w:rsidR="00537F75" w:rsidRPr="009164C1" w:rsidRDefault="00537F75" w:rsidP="00537F75">
      <w:pPr>
        <w:pStyle w:val="Heading1"/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</w:pP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lastRenderedPageBreak/>
        <w:t>Incident Recording</w:t>
      </w:r>
    </w:p>
    <w:p w:rsidR="00537F75" w:rsidRPr="009164C1" w:rsidRDefault="00537F75" w:rsidP="00537F75">
      <w:pPr>
        <w:rPr>
          <w:rFonts w:asciiTheme="minorHAnsi" w:eastAsia="Arial Unicode MS" w:hAnsiTheme="minorHAnsi" w:cstheme="minorHAnsi"/>
        </w:rPr>
      </w:pPr>
      <w:r w:rsidRPr="009164C1">
        <w:rPr>
          <w:rFonts w:asciiTheme="minorHAnsi" w:eastAsia="Arial Unicode MS" w:hAnsiTheme="minorHAnsi" w:cstheme="minorHAnsi"/>
        </w:rPr>
        <w:t xml:space="preserve">Identify how all incidents/accidents </w:t>
      </w:r>
      <w:proofErr w:type="gramStart"/>
      <w:r w:rsidRPr="009164C1">
        <w:rPr>
          <w:rFonts w:asciiTheme="minorHAnsi" w:eastAsia="Arial Unicode MS" w:hAnsiTheme="minorHAnsi" w:cstheme="minorHAnsi"/>
        </w:rPr>
        <w:t>will be recorded</w:t>
      </w:r>
      <w:proofErr w:type="gramEnd"/>
      <w:r w:rsidRPr="009164C1">
        <w:rPr>
          <w:rFonts w:asciiTheme="minorHAnsi" w:eastAsia="Arial Unicode MS" w:hAnsiTheme="minorHAnsi" w:cstheme="minorHAnsi"/>
        </w:rPr>
        <w:t>.</w:t>
      </w:r>
    </w:p>
    <w:p w:rsidR="00537F75" w:rsidRPr="009164C1" w:rsidRDefault="00537F75" w:rsidP="00537F75">
      <w:pPr>
        <w:rPr>
          <w:rFonts w:asciiTheme="minorHAnsi" w:eastAsia="Arial Unicode MS" w:hAnsiTheme="minorHAnsi" w:cstheme="minorHAnsi"/>
          <w:sz w:val="1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7F75" w:rsidRPr="009164C1" w:rsidTr="00DA1AB7">
        <w:tc>
          <w:tcPr>
            <w:tcW w:w="949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37F75" w:rsidRPr="009164C1" w:rsidRDefault="00537F75" w:rsidP="00DA1AB7">
            <w:pPr>
              <w:spacing w:after="120"/>
              <w:jc w:val="left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 xml:space="preserve">Recorded </w:t>
            </w:r>
            <w:r w:rsidRPr="009164C1">
              <w:rPr>
                <w:rFonts w:asciiTheme="minorHAnsi" w:eastAsia="Arial Unicode MS" w:hAnsiTheme="minorHAnsi" w:cstheme="minorHAnsi"/>
                <w:b/>
              </w:rPr>
              <w:t>incidents/accidents</w:t>
            </w:r>
          </w:p>
        </w:tc>
      </w:tr>
      <w:tr w:rsidR="00537F75" w:rsidRPr="009164C1" w:rsidTr="00DA1AB7"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F75" w:rsidRPr="009164C1" w:rsidRDefault="00537F75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9164C1">
              <w:rPr>
                <w:rFonts w:asciiTheme="minorHAnsi" w:eastAsia="Arial Unicode MS" w:hAnsiTheme="minorHAnsi" w:cstheme="minorHAnsi"/>
                <w:i/>
              </w:rPr>
              <w:t>For example: Accident/Incident report forms will be available from the Event Managers office</w:t>
            </w:r>
          </w:p>
        </w:tc>
      </w:tr>
    </w:tbl>
    <w:p w:rsidR="00537F75" w:rsidRPr="009164C1" w:rsidRDefault="00537F75" w:rsidP="00537F75">
      <w:pPr>
        <w:pStyle w:val="Heading1"/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</w:pP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>Insurance</w:t>
      </w:r>
    </w:p>
    <w:p w:rsidR="00537F75" w:rsidRDefault="00537F75" w:rsidP="00537F75">
      <w:pPr>
        <w:rPr>
          <w:rFonts w:asciiTheme="minorHAnsi" w:eastAsia="Arial Unicode MS" w:hAnsiTheme="minorHAnsi" w:cstheme="minorHAnsi"/>
        </w:rPr>
      </w:pPr>
      <w:r w:rsidRPr="009164C1">
        <w:rPr>
          <w:rFonts w:asciiTheme="minorHAnsi" w:eastAsia="Arial Unicode MS" w:hAnsiTheme="minorHAnsi" w:cstheme="minorHAnsi"/>
        </w:rPr>
        <w:t>Provide details of your insurers and the level of cover provided for the event</w:t>
      </w:r>
      <w:r>
        <w:rPr>
          <w:rFonts w:asciiTheme="minorHAnsi" w:eastAsia="Arial Unicode MS" w:hAnsiTheme="minorHAnsi" w:cstheme="minorHAnsi"/>
        </w:rPr>
        <w:t xml:space="preserve">. </w:t>
      </w:r>
    </w:p>
    <w:p w:rsidR="00537F75" w:rsidRPr="009164C1" w:rsidRDefault="00537F75" w:rsidP="00537F75">
      <w:pPr>
        <w:rPr>
          <w:rFonts w:asciiTheme="minorHAnsi" w:eastAsia="Arial Unicode MS" w:hAnsiTheme="minorHAnsi" w:cstheme="minorHAns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7F75" w:rsidRPr="009164C1" w:rsidTr="00AD3EF7">
        <w:tc>
          <w:tcPr>
            <w:tcW w:w="949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37F75" w:rsidRPr="009164C1" w:rsidRDefault="00537F75" w:rsidP="00AD3EF7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Insurance</w:t>
            </w:r>
          </w:p>
        </w:tc>
      </w:tr>
      <w:tr w:rsidR="00537F75" w:rsidRPr="009164C1" w:rsidTr="00DA1AB7"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F75" w:rsidRPr="009164C1" w:rsidRDefault="00537F75" w:rsidP="00DA1AB7">
            <w:pPr>
              <w:jc w:val="left"/>
              <w:rPr>
                <w:rFonts w:asciiTheme="minorHAnsi" w:eastAsia="Arial Unicode MS" w:hAnsiTheme="minorHAnsi" w:cstheme="minorHAnsi"/>
              </w:rPr>
            </w:pPr>
            <w:r w:rsidRPr="009164C1">
              <w:rPr>
                <w:rFonts w:asciiTheme="minorHAnsi" w:eastAsia="Arial Unicode MS" w:hAnsiTheme="minorHAnsi" w:cstheme="minorHAnsi"/>
              </w:rPr>
              <w:t>Public liability number:</w:t>
            </w:r>
          </w:p>
        </w:tc>
      </w:tr>
    </w:tbl>
    <w:p w:rsidR="00CB09E2" w:rsidRPr="009164C1" w:rsidRDefault="00CB09E2" w:rsidP="003073EC">
      <w:pPr>
        <w:pStyle w:val="Heading1"/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</w:pP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>Risk</w:t>
      </w:r>
      <w:r w:rsidR="009F6971"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>/Hazard</w:t>
      </w:r>
      <w:r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 xml:space="preserve"> Management</w:t>
      </w:r>
      <w:r w:rsidR="007E7A97" w:rsidRPr="009164C1">
        <w:rPr>
          <w:rStyle w:val="IntenseEmphasis"/>
          <w:rFonts w:asciiTheme="minorHAnsi" w:hAnsiTheme="minorHAnsi" w:cstheme="minorHAnsi"/>
          <w:b/>
          <w:i w:val="0"/>
          <w:color w:val="auto"/>
          <w:sz w:val="24"/>
        </w:rPr>
        <w:t xml:space="preserve"> </w:t>
      </w:r>
    </w:p>
    <w:p w:rsidR="0004410C" w:rsidRPr="009164C1" w:rsidRDefault="0004410C" w:rsidP="009F6971">
      <w:pPr>
        <w:rPr>
          <w:rFonts w:asciiTheme="minorHAnsi" w:eastAsia="Arial Unicode MS" w:hAnsiTheme="minorHAnsi" w:cstheme="minorHAnsi"/>
        </w:rPr>
      </w:pPr>
      <w:r w:rsidRPr="009164C1">
        <w:rPr>
          <w:rFonts w:asciiTheme="minorHAnsi" w:eastAsia="Arial Unicode MS" w:hAnsiTheme="minorHAnsi" w:cstheme="minorHAnsi"/>
        </w:rPr>
        <w:t xml:space="preserve">The below ‘Risk/Hazards’ and ‘Controls’ are only examples and the event organiser must identify all known risks/hazards </w:t>
      </w:r>
      <w:r w:rsidR="00081522" w:rsidRPr="009164C1">
        <w:rPr>
          <w:rFonts w:asciiTheme="minorHAnsi" w:eastAsia="Arial Unicode MS" w:hAnsiTheme="minorHAnsi" w:cstheme="minorHAnsi"/>
        </w:rPr>
        <w:t xml:space="preserve">for the event </w:t>
      </w:r>
      <w:r w:rsidRPr="009164C1">
        <w:rPr>
          <w:rFonts w:asciiTheme="minorHAnsi" w:eastAsia="Arial Unicode MS" w:hAnsiTheme="minorHAnsi" w:cstheme="minorHAnsi"/>
        </w:rPr>
        <w:t>and how they will be controlled.</w:t>
      </w:r>
    </w:p>
    <w:p w:rsidR="00FB49DE" w:rsidRPr="009164C1" w:rsidRDefault="00FB49DE" w:rsidP="009F6971">
      <w:pPr>
        <w:rPr>
          <w:rFonts w:asciiTheme="minorHAnsi" w:eastAsia="Arial Unicode MS" w:hAnsiTheme="minorHAnsi" w:cstheme="minorHAnsi"/>
          <w:sz w:val="1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42"/>
        <w:gridCol w:w="7351"/>
      </w:tblGrid>
      <w:tr w:rsidR="00CB09E2" w:rsidRPr="009164C1" w:rsidTr="00DA1AB7">
        <w:tc>
          <w:tcPr>
            <w:tcW w:w="2142" w:type="dxa"/>
            <w:shd w:val="clear" w:color="auto" w:fill="auto"/>
            <w:vAlign w:val="center"/>
          </w:tcPr>
          <w:p w:rsidR="00CB09E2" w:rsidRPr="009164C1" w:rsidRDefault="00CB09E2" w:rsidP="00DA1AB7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9164C1">
              <w:rPr>
                <w:rFonts w:asciiTheme="minorHAnsi" w:eastAsia="Arial Unicode MS" w:hAnsiTheme="minorHAnsi" w:cstheme="minorHAnsi"/>
                <w:b/>
              </w:rPr>
              <w:t>R</w:t>
            </w:r>
            <w:r w:rsidR="009F6971" w:rsidRPr="009164C1">
              <w:rPr>
                <w:rFonts w:asciiTheme="minorHAnsi" w:eastAsia="Arial Unicode MS" w:hAnsiTheme="minorHAnsi" w:cstheme="minorHAnsi"/>
                <w:b/>
              </w:rPr>
              <w:t>isk/</w:t>
            </w:r>
            <w:r w:rsidRPr="009164C1">
              <w:rPr>
                <w:rFonts w:asciiTheme="minorHAnsi" w:eastAsia="Arial Unicode MS" w:hAnsiTheme="minorHAnsi" w:cstheme="minorHAnsi"/>
                <w:b/>
              </w:rPr>
              <w:t>Hazard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CB09E2" w:rsidRPr="009164C1" w:rsidRDefault="00CB09E2" w:rsidP="00DA1AB7">
            <w:pPr>
              <w:spacing w:after="120"/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9164C1">
              <w:rPr>
                <w:rFonts w:asciiTheme="minorHAnsi" w:eastAsia="Arial Unicode MS" w:hAnsiTheme="minorHAnsi" w:cstheme="minorHAnsi"/>
                <w:b/>
              </w:rPr>
              <w:t xml:space="preserve">Controls </w:t>
            </w:r>
          </w:p>
        </w:tc>
      </w:tr>
      <w:tr w:rsidR="00444D04" w:rsidRPr="009164C1" w:rsidTr="00DA1AB7">
        <w:tc>
          <w:tcPr>
            <w:tcW w:w="9493" w:type="dxa"/>
            <w:gridSpan w:val="2"/>
            <w:shd w:val="clear" w:color="auto" w:fill="95B3D7" w:themeFill="accent1" w:themeFillTint="99"/>
            <w:vAlign w:val="center"/>
          </w:tcPr>
          <w:p w:rsidR="00444D04" w:rsidRPr="009164C1" w:rsidRDefault="00444D04" w:rsidP="00DA1AB7">
            <w:pPr>
              <w:spacing w:before="0"/>
              <w:ind w:left="34"/>
              <w:jc w:val="left"/>
              <w:rPr>
                <w:rFonts w:asciiTheme="minorHAnsi" w:hAnsiTheme="minorHAnsi" w:cstheme="minorHAnsi"/>
                <w:b/>
              </w:rPr>
            </w:pPr>
            <w:r w:rsidRPr="009164C1">
              <w:rPr>
                <w:rFonts w:asciiTheme="minorHAnsi" w:hAnsiTheme="minorHAnsi" w:cstheme="minorHAnsi"/>
                <w:b/>
              </w:rPr>
              <w:t>Venue</w:t>
            </w:r>
          </w:p>
        </w:tc>
      </w:tr>
      <w:tr w:rsidR="00444D04" w:rsidRPr="009164C1" w:rsidTr="00DA1AB7">
        <w:tc>
          <w:tcPr>
            <w:tcW w:w="2142" w:type="dxa"/>
            <w:vAlign w:val="center"/>
          </w:tcPr>
          <w:p w:rsidR="00444D04" w:rsidRPr="00537F75" w:rsidRDefault="00444D04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Neighbours dissatisfied with noise – Noise complaints </w:t>
            </w:r>
          </w:p>
        </w:tc>
        <w:tc>
          <w:tcPr>
            <w:tcW w:w="7351" w:type="dxa"/>
            <w:vAlign w:val="center"/>
          </w:tcPr>
          <w:p w:rsidR="00444D04" w:rsidRPr="00537F75" w:rsidRDefault="00444D04" w:rsidP="00DA1AB7">
            <w:pPr>
              <w:pStyle w:val="E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Monitor volume levels and adjust as required</w:t>
            </w:r>
          </w:p>
          <w:p w:rsidR="00444D04" w:rsidRPr="00537F75" w:rsidRDefault="00444D04" w:rsidP="00DA1AB7">
            <w:pPr>
              <w:pStyle w:val="E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Public notices and media coverage advising of event</w:t>
            </w:r>
          </w:p>
        </w:tc>
      </w:tr>
      <w:tr w:rsidR="00444D04" w:rsidRPr="009164C1" w:rsidTr="00DA1AB7">
        <w:tc>
          <w:tcPr>
            <w:tcW w:w="2142" w:type="dxa"/>
            <w:vAlign w:val="center"/>
          </w:tcPr>
          <w:p w:rsidR="00444D04" w:rsidRPr="00537F75" w:rsidRDefault="00444D04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Broken glass, debris littering venue </w:t>
            </w:r>
          </w:p>
        </w:tc>
        <w:tc>
          <w:tcPr>
            <w:tcW w:w="7351" w:type="dxa"/>
            <w:vAlign w:val="center"/>
          </w:tcPr>
          <w:p w:rsidR="00444D04" w:rsidRPr="00537F75" w:rsidRDefault="00444D04" w:rsidP="00DA1AB7">
            <w:pPr>
              <w:pStyle w:val="E"/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Ensure venue is safe and suitable for event </w:t>
            </w:r>
          </w:p>
          <w:p w:rsidR="00444D04" w:rsidRPr="00537F75" w:rsidRDefault="00444D04" w:rsidP="00DA1AB7">
            <w:pPr>
              <w:pStyle w:val="E"/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Site check prior to event commencing to remove any unsafe debris</w:t>
            </w:r>
          </w:p>
        </w:tc>
      </w:tr>
      <w:tr w:rsidR="003073EC" w:rsidRPr="009164C1" w:rsidTr="00DA1AB7">
        <w:trPr>
          <w:trHeight w:val="60"/>
        </w:trPr>
        <w:tc>
          <w:tcPr>
            <w:tcW w:w="2142" w:type="dxa"/>
            <w:vAlign w:val="center"/>
          </w:tcPr>
          <w:p w:rsidR="003073EC" w:rsidRPr="00537F75" w:rsidRDefault="00211E27" w:rsidP="00DA1AB7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 xml:space="preserve">Evacuation plan </w:t>
            </w:r>
          </w:p>
        </w:tc>
        <w:tc>
          <w:tcPr>
            <w:tcW w:w="7351" w:type="dxa"/>
            <w:vAlign w:val="center"/>
          </w:tcPr>
          <w:p w:rsidR="003073EC" w:rsidRPr="00537F75" w:rsidRDefault="003073EC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9164C1" w:rsidRDefault="0087112F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51" w:type="dxa"/>
            <w:vAlign w:val="center"/>
          </w:tcPr>
          <w:p w:rsidR="0087112F" w:rsidRPr="009164C1" w:rsidRDefault="0087112F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9164C1" w:rsidRDefault="00D8459A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51" w:type="dxa"/>
            <w:vAlign w:val="center"/>
          </w:tcPr>
          <w:p w:rsidR="00D8459A" w:rsidRPr="009164C1" w:rsidRDefault="00D8459A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8459A" w:rsidRPr="009164C1" w:rsidTr="00DA1AB7">
        <w:tc>
          <w:tcPr>
            <w:tcW w:w="9493" w:type="dxa"/>
            <w:gridSpan w:val="2"/>
            <w:shd w:val="clear" w:color="auto" w:fill="95B3D7" w:themeFill="accent1" w:themeFillTint="99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9164C1">
              <w:rPr>
                <w:rFonts w:asciiTheme="minorHAnsi" w:hAnsiTheme="minorHAnsi" w:cstheme="minorHAnsi"/>
                <w:b/>
                <w:sz w:val="20"/>
              </w:rPr>
              <w:t xml:space="preserve">Traffic Management </w:t>
            </w: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537F75" w:rsidRDefault="00D8459A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>Collision with vehicles, pedestrians/cyclists including marshals.</w:t>
            </w:r>
          </w:p>
        </w:tc>
        <w:tc>
          <w:tcPr>
            <w:tcW w:w="7351" w:type="dxa"/>
            <w:vAlign w:val="center"/>
          </w:tcPr>
          <w:p w:rsidR="00D8459A" w:rsidRPr="00537F75" w:rsidRDefault="0024071B" w:rsidP="00DA1AB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>Carpark to be monitored at all time and a</w:t>
            </w:r>
            <w:r w:rsidR="00D8459A" w:rsidRPr="00537F75">
              <w:rPr>
                <w:rFonts w:asciiTheme="minorHAnsi" w:hAnsiTheme="minorHAnsi" w:cstheme="minorHAnsi"/>
                <w:i/>
              </w:rPr>
              <w:t>ll contractors/volunteers involved in car park mana</w:t>
            </w:r>
            <w:r w:rsidRPr="00537F75">
              <w:rPr>
                <w:rFonts w:asciiTheme="minorHAnsi" w:hAnsiTheme="minorHAnsi" w:cstheme="minorHAnsi"/>
                <w:i/>
              </w:rPr>
              <w:t xml:space="preserve">gement are to wear Hi </w:t>
            </w:r>
            <w:proofErr w:type="spellStart"/>
            <w:r w:rsidRPr="00537F75">
              <w:rPr>
                <w:rFonts w:asciiTheme="minorHAnsi" w:hAnsiTheme="minorHAnsi" w:cstheme="minorHAnsi"/>
                <w:i/>
              </w:rPr>
              <w:t>Viz</w:t>
            </w:r>
            <w:proofErr w:type="spellEnd"/>
            <w:r w:rsidRPr="00537F75">
              <w:rPr>
                <w:rFonts w:asciiTheme="minorHAnsi" w:hAnsiTheme="minorHAnsi" w:cstheme="minorHAnsi"/>
                <w:i/>
              </w:rPr>
              <w:t xml:space="preserve"> vests. </w:t>
            </w:r>
          </w:p>
          <w:p w:rsidR="0004410C" w:rsidRPr="00537F75" w:rsidRDefault="0004410C" w:rsidP="00DA1AB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 xml:space="preserve">Carpark closed to </w:t>
            </w:r>
            <w:proofErr w:type="gramStart"/>
            <w:r w:rsidRPr="00537F75">
              <w:rPr>
                <w:rFonts w:asciiTheme="minorHAnsi" w:hAnsiTheme="minorHAnsi" w:cstheme="minorHAnsi"/>
                <w:i/>
              </w:rPr>
              <w:t>general public</w:t>
            </w:r>
            <w:proofErr w:type="gramEnd"/>
            <w:r w:rsidRPr="00537F75">
              <w:rPr>
                <w:rFonts w:asciiTheme="minorHAnsi" w:hAnsiTheme="minorHAnsi" w:cstheme="minorHAnsi"/>
                <w:i/>
              </w:rPr>
              <w:t xml:space="preserve">. Carpark to </w:t>
            </w:r>
            <w:proofErr w:type="gramStart"/>
            <w:r w:rsidRPr="00537F75">
              <w:rPr>
                <w:rFonts w:asciiTheme="minorHAnsi" w:hAnsiTheme="minorHAnsi" w:cstheme="minorHAnsi"/>
                <w:i/>
              </w:rPr>
              <w:t>be used</w:t>
            </w:r>
            <w:proofErr w:type="gramEnd"/>
            <w:r w:rsidRPr="00537F75">
              <w:rPr>
                <w:rFonts w:asciiTheme="minorHAnsi" w:hAnsiTheme="minorHAnsi" w:cstheme="minorHAnsi"/>
                <w:i/>
              </w:rPr>
              <w:t xml:space="preserve"> for event staff and drop off/pick up for elderly/disabled.</w:t>
            </w:r>
          </w:p>
          <w:p w:rsidR="00D8459A" w:rsidRPr="00537F75" w:rsidRDefault="0004410C" w:rsidP="00DA1AB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>Traffic management plan in effect for the event.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jc w:val="lef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i/>
              </w:rPr>
            </w:pP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351" w:type="dxa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459A" w:rsidRPr="009164C1" w:rsidTr="00DA1AB7">
        <w:tc>
          <w:tcPr>
            <w:tcW w:w="9493" w:type="dxa"/>
            <w:gridSpan w:val="2"/>
            <w:shd w:val="clear" w:color="auto" w:fill="95B3D7" w:themeFill="accent1" w:themeFillTint="99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9164C1">
              <w:rPr>
                <w:rFonts w:asciiTheme="minorHAnsi" w:hAnsiTheme="minorHAnsi" w:cstheme="minorHAnsi"/>
                <w:b/>
                <w:sz w:val="20"/>
              </w:rPr>
              <w:t>Event Personnel</w:t>
            </w: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537F75" w:rsidRDefault="00D8459A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Contractors late for set up/don’t show up</w:t>
            </w:r>
          </w:p>
        </w:tc>
        <w:tc>
          <w:tcPr>
            <w:tcW w:w="7351" w:type="dxa"/>
            <w:vAlign w:val="center"/>
          </w:tcPr>
          <w:p w:rsidR="00D8459A" w:rsidRPr="00537F75" w:rsidRDefault="00D8459A" w:rsidP="00DA1AB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Contact with contractors leading up to event</w:t>
            </w:r>
          </w:p>
          <w:p w:rsidR="00D8459A" w:rsidRPr="00537F75" w:rsidRDefault="00D8459A" w:rsidP="00DA1AB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Contact details are keep up to date and contractors contacted to ascertain whereabouts</w:t>
            </w:r>
          </w:p>
          <w:p w:rsidR="00D8459A" w:rsidRPr="00537F75" w:rsidRDefault="00D8459A" w:rsidP="00DA1AB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Event information sent out prior to event</w:t>
            </w:r>
          </w:p>
          <w:p w:rsidR="00D8459A" w:rsidRPr="00537F75" w:rsidRDefault="00D8459A" w:rsidP="00DA1AB7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Programme to be adjusted at the event as required</w:t>
            </w: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537F75" w:rsidRDefault="0024071B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Performers/</w:t>
            </w:r>
            <w:r w:rsidR="00D8459A" w:rsidRPr="00537F75">
              <w:rPr>
                <w:rFonts w:asciiTheme="minorHAnsi" w:hAnsiTheme="minorHAnsi" w:cstheme="minorHAnsi"/>
                <w:i/>
                <w:sz w:val="20"/>
              </w:rPr>
              <w:t>contractors present inappropriate content</w:t>
            </w:r>
          </w:p>
        </w:tc>
        <w:tc>
          <w:tcPr>
            <w:tcW w:w="7351" w:type="dxa"/>
            <w:vAlign w:val="center"/>
          </w:tcPr>
          <w:p w:rsidR="00D8459A" w:rsidRPr="00537F75" w:rsidRDefault="0024071B" w:rsidP="00DA1AB7">
            <w:pPr>
              <w:pStyle w:val="E0"/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Engage reliable performances</w:t>
            </w:r>
            <w:r w:rsidR="00D8459A" w:rsidRPr="00537F75">
              <w:rPr>
                <w:rFonts w:asciiTheme="minorHAnsi" w:hAnsiTheme="minorHAnsi" w:cstheme="minorHAnsi"/>
                <w:i/>
                <w:sz w:val="20"/>
              </w:rPr>
              <w:t>/contractors and seek ref</w:t>
            </w:r>
            <w:r w:rsidRPr="00537F75">
              <w:rPr>
                <w:rFonts w:asciiTheme="minorHAnsi" w:hAnsiTheme="minorHAnsi" w:cstheme="minorHAnsi"/>
                <w:i/>
                <w:sz w:val="20"/>
              </w:rPr>
              <w:t>erence checks on new performers</w:t>
            </w:r>
            <w:r w:rsidR="00D8459A" w:rsidRPr="00537F75">
              <w:rPr>
                <w:rFonts w:asciiTheme="minorHAnsi" w:hAnsiTheme="minorHAnsi" w:cstheme="minorHAnsi"/>
                <w:i/>
                <w:sz w:val="20"/>
              </w:rPr>
              <w:t>/contractors</w:t>
            </w:r>
          </w:p>
          <w:p w:rsidR="00D8459A" w:rsidRPr="00537F75" w:rsidRDefault="00D8459A" w:rsidP="00DA1AB7">
            <w:pPr>
              <w:pStyle w:val="E0"/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Clear guidelines and expectations of contractors</w:t>
            </w: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351" w:type="dxa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351" w:type="dxa"/>
            <w:vAlign w:val="center"/>
          </w:tcPr>
          <w:p w:rsidR="00D8459A" w:rsidRPr="009164C1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459A" w:rsidRPr="009164C1" w:rsidTr="00DA1AB7">
        <w:tc>
          <w:tcPr>
            <w:tcW w:w="9493" w:type="dxa"/>
            <w:gridSpan w:val="2"/>
            <w:shd w:val="clear" w:color="auto" w:fill="95B3D7" w:themeFill="accent1" w:themeFillTint="99"/>
            <w:vAlign w:val="center"/>
          </w:tcPr>
          <w:p w:rsidR="00D8459A" w:rsidRPr="009164C1" w:rsidRDefault="00D8459A" w:rsidP="00DA1AB7">
            <w:pPr>
              <w:spacing w:before="60"/>
              <w:ind w:left="34"/>
              <w:jc w:val="left"/>
              <w:rPr>
                <w:rFonts w:asciiTheme="minorHAnsi" w:hAnsiTheme="minorHAnsi" w:cstheme="minorHAnsi"/>
                <w:b/>
                <w:highlight w:val="yellow"/>
              </w:rPr>
            </w:pPr>
            <w:r w:rsidRPr="009164C1">
              <w:rPr>
                <w:rFonts w:asciiTheme="minorHAnsi" w:hAnsiTheme="minorHAnsi" w:cstheme="minorHAnsi"/>
                <w:b/>
              </w:rPr>
              <w:t xml:space="preserve">Equipment </w:t>
            </w: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537F75" w:rsidRDefault="00D8459A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>Fire, explosion due to use of LPG bottles</w:t>
            </w:r>
          </w:p>
        </w:tc>
        <w:tc>
          <w:tcPr>
            <w:tcW w:w="7351" w:type="dxa"/>
            <w:vAlign w:val="center"/>
          </w:tcPr>
          <w:p w:rsidR="00D8459A" w:rsidRDefault="00D8459A" w:rsidP="00DA1AB7">
            <w:pPr>
              <w:pStyle w:val="ListParagraph"/>
              <w:numPr>
                <w:ilvl w:val="0"/>
                <w:numId w:val="17"/>
              </w:numPr>
              <w:spacing w:before="0"/>
              <w:jc w:val="left"/>
              <w:rPr>
                <w:rFonts w:asciiTheme="minorHAnsi" w:hAnsiTheme="minorHAnsi" w:cstheme="minorHAnsi"/>
                <w:i/>
              </w:rPr>
            </w:pPr>
            <w:r w:rsidRPr="0087112F">
              <w:rPr>
                <w:rFonts w:asciiTheme="minorHAnsi" w:hAnsiTheme="minorHAnsi" w:cstheme="minorHAnsi"/>
                <w:i/>
              </w:rPr>
              <w:t>All LPG bottles must be approved cylinders and filled by approved filler (off-site)</w:t>
            </w:r>
          </w:p>
          <w:p w:rsidR="0087112F" w:rsidRPr="0087112F" w:rsidRDefault="0087112F" w:rsidP="00DA1AB7">
            <w:pPr>
              <w:pStyle w:val="ListParagraph"/>
              <w:numPr>
                <w:ilvl w:val="0"/>
                <w:numId w:val="17"/>
              </w:numPr>
              <w:spacing w:before="0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All gas bottles must be fitted correctly</w:t>
            </w: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537F75" w:rsidRDefault="00D8459A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>Electrical equipment malfunctioning – electrocution, fire risk</w:t>
            </w:r>
          </w:p>
        </w:tc>
        <w:tc>
          <w:tcPr>
            <w:tcW w:w="7351" w:type="dxa"/>
            <w:vAlign w:val="center"/>
          </w:tcPr>
          <w:p w:rsidR="00D8459A" w:rsidRPr="00537F75" w:rsidRDefault="00D8459A" w:rsidP="00DA1AB7">
            <w:pPr>
              <w:spacing w:before="60"/>
              <w:ind w:left="34"/>
              <w:jc w:val="left"/>
              <w:rPr>
                <w:rFonts w:asciiTheme="minorHAnsi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 xml:space="preserve">Electrical equipment </w:t>
            </w:r>
            <w:proofErr w:type="gramStart"/>
            <w:r w:rsidRPr="00537F75">
              <w:rPr>
                <w:rFonts w:asciiTheme="minorHAnsi" w:hAnsiTheme="minorHAnsi" w:cstheme="minorHAnsi"/>
                <w:i/>
              </w:rPr>
              <w:t>is expected</w:t>
            </w:r>
            <w:proofErr w:type="gramEnd"/>
            <w:r w:rsidRPr="00537F75">
              <w:rPr>
                <w:rFonts w:asciiTheme="minorHAnsi" w:hAnsiTheme="minorHAnsi" w:cstheme="minorHAnsi"/>
                <w:i/>
              </w:rPr>
              <w:t xml:space="preserve"> </w:t>
            </w:r>
            <w:r w:rsidR="0004410C" w:rsidRPr="00537F75">
              <w:rPr>
                <w:rFonts w:asciiTheme="minorHAnsi" w:hAnsiTheme="minorHAnsi" w:cstheme="minorHAnsi"/>
                <w:i/>
              </w:rPr>
              <w:t xml:space="preserve">to have a current test and tag. </w:t>
            </w:r>
          </w:p>
          <w:p w:rsidR="00D8459A" w:rsidRPr="00537F75" w:rsidRDefault="00D8459A" w:rsidP="00DA1AB7">
            <w:pPr>
              <w:ind w:left="34"/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 xml:space="preserve">Stall holder’s electrical equipment (including power cables) must have current test tag certification </w:t>
            </w:r>
          </w:p>
          <w:p w:rsidR="00D8459A" w:rsidRPr="00537F75" w:rsidRDefault="00D8459A" w:rsidP="00DA1AB7">
            <w:pPr>
              <w:spacing w:before="0"/>
              <w:ind w:left="34"/>
              <w:jc w:val="left"/>
              <w:rPr>
                <w:rFonts w:asciiTheme="minorHAnsi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  <w:u w:val="single"/>
              </w:rPr>
              <w:t>All power leads must</w:t>
            </w:r>
            <w:r w:rsidRPr="00537F75">
              <w:rPr>
                <w:rFonts w:asciiTheme="minorHAnsi" w:hAnsiTheme="minorHAnsi" w:cstheme="minorHAnsi"/>
                <w:i/>
              </w:rPr>
              <w:t>:</w:t>
            </w:r>
          </w:p>
          <w:p w:rsidR="0087112F" w:rsidRDefault="0087112F" w:rsidP="00DA1AB7">
            <w:pPr>
              <w:pStyle w:val="ListParagraph"/>
              <w:numPr>
                <w:ilvl w:val="0"/>
                <w:numId w:val="19"/>
              </w:numPr>
              <w:spacing w:before="0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</w:t>
            </w:r>
            <w:r w:rsidR="00D8459A" w:rsidRPr="0087112F">
              <w:rPr>
                <w:rFonts w:asciiTheme="minorHAnsi" w:hAnsiTheme="minorHAnsi" w:cstheme="minorHAnsi"/>
                <w:i/>
              </w:rPr>
              <w:t>e protected from the weather;</w:t>
            </w:r>
          </w:p>
          <w:p w:rsidR="0087112F" w:rsidRDefault="0087112F" w:rsidP="00DA1AB7">
            <w:pPr>
              <w:pStyle w:val="ListParagraph"/>
              <w:numPr>
                <w:ilvl w:val="0"/>
                <w:numId w:val="19"/>
              </w:numPr>
              <w:spacing w:before="0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N</w:t>
            </w:r>
            <w:r w:rsidR="00D8459A" w:rsidRPr="0087112F">
              <w:rPr>
                <w:rFonts w:asciiTheme="minorHAnsi" w:hAnsiTheme="minorHAnsi" w:cstheme="minorHAnsi"/>
                <w:i/>
              </w:rPr>
              <w:t>ot be twisted, crushed or kinked</w:t>
            </w:r>
          </w:p>
          <w:p w:rsidR="00D8459A" w:rsidRPr="0087112F" w:rsidRDefault="0087112F" w:rsidP="00DA1AB7">
            <w:pPr>
              <w:pStyle w:val="ListParagraph"/>
              <w:numPr>
                <w:ilvl w:val="0"/>
                <w:numId w:val="19"/>
              </w:numPr>
              <w:spacing w:before="0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N</w:t>
            </w:r>
            <w:r w:rsidR="00D8459A" w:rsidRPr="0087112F">
              <w:rPr>
                <w:rFonts w:asciiTheme="minorHAnsi" w:hAnsiTheme="minorHAnsi" w:cstheme="minorHAnsi"/>
                <w:i/>
              </w:rPr>
              <w:t>ot create a tripping hazard</w:t>
            </w:r>
          </w:p>
        </w:tc>
      </w:tr>
      <w:tr w:rsidR="00D8459A" w:rsidRPr="009164C1" w:rsidTr="00DA1AB7">
        <w:tc>
          <w:tcPr>
            <w:tcW w:w="2142" w:type="dxa"/>
            <w:vAlign w:val="center"/>
          </w:tcPr>
          <w:p w:rsidR="00D8459A" w:rsidRPr="00537F75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Damaged </w:t>
            </w:r>
            <w:r w:rsidR="00211E27" w:rsidRPr="00537F75">
              <w:rPr>
                <w:rFonts w:asciiTheme="minorHAnsi" w:hAnsiTheme="minorHAnsi" w:cstheme="minorHAnsi"/>
                <w:i/>
                <w:sz w:val="20"/>
              </w:rPr>
              <w:t>sports</w:t>
            </w: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 equipment</w:t>
            </w:r>
          </w:p>
        </w:tc>
        <w:tc>
          <w:tcPr>
            <w:tcW w:w="7351" w:type="dxa"/>
            <w:vAlign w:val="center"/>
          </w:tcPr>
          <w:p w:rsidR="00D8459A" w:rsidRPr="00537F75" w:rsidRDefault="00D8459A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Ensure </w:t>
            </w:r>
            <w:r w:rsidR="0004410C" w:rsidRPr="00537F75">
              <w:rPr>
                <w:rFonts w:asciiTheme="minorHAnsi" w:hAnsiTheme="minorHAnsi" w:cstheme="minorHAnsi"/>
                <w:i/>
                <w:sz w:val="20"/>
              </w:rPr>
              <w:t xml:space="preserve">sports </w:t>
            </w:r>
            <w:r w:rsidRPr="00537F75">
              <w:rPr>
                <w:rFonts w:asciiTheme="minorHAnsi" w:hAnsiTheme="minorHAnsi" w:cstheme="minorHAnsi"/>
                <w:i/>
                <w:sz w:val="20"/>
              </w:rPr>
              <w:t>equipment is safe and fit for purpose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Poor quality sound and lighting 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E0"/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Engage professional sound and lighting technicians</w:t>
            </w:r>
          </w:p>
          <w:p w:rsidR="0087112F" w:rsidRPr="00537F75" w:rsidRDefault="0087112F" w:rsidP="00DA1AB7">
            <w:pPr>
              <w:pStyle w:val="E0"/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Allow ample time to set up and sound check levels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E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87112F" w:rsidRPr="009164C1" w:rsidTr="00DA1AB7">
        <w:tc>
          <w:tcPr>
            <w:tcW w:w="9493" w:type="dxa"/>
            <w:gridSpan w:val="2"/>
            <w:shd w:val="clear" w:color="auto" w:fill="95B3D7" w:themeFill="accent1" w:themeFillTint="99"/>
            <w:vAlign w:val="center"/>
          </w:tcPr>
          <w:p w:rsidR="0087112F" w:rsidRPr="009164C1" w:rsidRDefault="0087112F" w:rsidP="00DA1AB7">
            <w:pPr>
              <w:spacing w:before="0"/>
              <w:ind w:left="34"/>
              <w:jc w:val="left"/>
              <w:rPr>
                <w:rFonts w:asciiTheme="minorHAnsi" w:eastAsia="Arial Unicode MS" w:hAnsiTheme="minorHAnsi" w:cstheme="minorHAnsi"/>
                <w:b/>
                <w:highlight w:val="yellow"/>
              </w:rPr>
            </w:pPr>
            <w:r w:rsidRPr="009164C1">
              <w:rPr>
                <w:rFonts w:asciiTheme="minorHAnsi" w:eastAsia="Arial Unicode MS" w:hAnsiTheme="minorHAnsi" w:cstheme="minorHAnsi"/>
                <w:b/>
              </w:rPr>
              <w:t>Participants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 xml:space="preserve">Inappropriate behaviour/aggressive people 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ind w:left="34"/>
              <w:jc w:val="left"/>
              <w:rPr>
                <w:rFonts w:asciiTheme="minorHAnsi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 xml:space="preserve">Contact Police if situation looks to escalate to violence 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Large crowds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E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Monitor crowds so children are able to have a turn</w:t>
            </w:r>
          </w:p>
          <w:p w:rsidR="0087112F" w:rsidRPr="00537F75" w:rsidRDefault="0087112F" w:rsidP="00DA1AB7">
            <w:pPr>
              <w:pStyle w:val="E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Create a waiting system if required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Lost Property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E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Any lost property to be handed into information gazebo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 xml:space="preserve">Activities 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E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</w:rPr>
              <w:t>Activities, in particular bouncy castles, obstacle course and sport activities are to be monitored at all times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>First Aid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>Qualified first aid to be on site</w:t>
            </w:r>
          </w:p>
          <w:p w:rsidR="0087112F" w:rsidRPr="00537F75" w:rsidRDefault="0087112F" w:rsidP="00DA1AB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>Only qualified first aid personnel to administer first aid</w:t>
            </w:r>
          </w:p>
          <w:p w:rsidR="0087112F" w:rsidRPr="00537F75" w:rsidRDefault="0087112F" w:rsidP="00DA1AB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>First Aid kit to be allocated side of stage</w:t>
            </w:r>
          </w:p>
        </w:tc>
      </w:tr>
      <w:tr w:rsidR="0087112F" w:rsidRPr="009164C1" w:rsidTr="00DA1AB7">
        <w:trPr>
          <w:trHeight w:val="453"/>
        </w:trPr>
        <w:tc>
          <w:tcPr>
            <w:tcW w:w="2142" w:type="dxa"/>
            <w:vAlign w:val="center"/>
          </w:tcPr>
          <w:p w:rsidR="0087112F" w:rsidRPr="00537F75" w:rsidRDefault="0087112F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>Alcohol License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  <w:r w:rsidRPr="00537F75">
              <w:rPr>
                <w:rFonts w:asciiTheme="minorHAnsi" w:eastAsia="Arial Unicode MS" w:hAnsiTheme="minorHAnsi" w:cstheme="minorHAnsi"/>
                <w:i/>
              </w:rPr>
              <w:t xml:space="preserve">All alcohol providers will hold correct license </w:t>
            </w:r>
          </w:p>
        </w:tc>
      </w:tr>
      <w:tr w:rsidR="00DA1AB7" w:rsidRPr="009164C1" w:rsidTr="00DA1AB7">
        <w:trPr>
          <w:trHeight w:val="198"/>
        </w:trPr>
        <w:tc>
          <w:tcPr>
            <w:tcW w:w="2142" w:type="dxa"/>
            <w:vAlign w:val="center"/>
          </w:tcPr>
          <w:p w:rsidR="00DA1AB7" w:rsidRPr="00537F75" w:rsidRDefault="00DA1AB7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7351" w:type="dxa"/>
            <w:vAlign w:val="center"/>
          </w:tcPr>
          <w:p w:rsidR="00DA1AB7" w:rsidRPr="00537F75" w:rsidRDefault="00DA1AB7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DA1AB7" w:rsidRPr="009164C1" w:rsidTr="00DA1AB7">
        <w:trPr>
          <w:trHeight w:val="198"/>
        </w:trPr>
        <w:tc>
          <w:tcPr>
            <w:tcW w:w="2142" w:type="dxa"/>
            <w:vAlign w:val="center"/>
          </w:tcPr>
          <w:p w:rsidR="00DA1AB7" w:rsidRPr="00537F75" w:rsidRDefault="00DA1AB7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</w:p>
        </w:tc>
        <w:tc>
          <w:tcPr>
            <w:tcW w:w="7351" w:type="dxa"/>
            <w:vAlign w:val="center"/>
          </w:tcPr>
          <w:p w:rsidR="00DA1AB7" w:rsidRPr="00537F75" w:rsidRDefault="00DA1AB7" w:rsidP="00DA1AB7">
            <w:pPr>
              <w:jc w:val="left"/>
              <w:rPr>
                <w:rFonts w:asciiTheme="minorHAnsi" w:eastAsia="Arial Unicode MS" w:hAnsiTheme="minorHAnsi" w:cstheme="minorHAnsi"/>
                <w:i/>
              </w:rPr>
            </w:pPr>
          </w:p>
        </w:tc>
      </w:tr>
      <w:tr w:rsidR="0087112F" w:rsidRPr="009164C1" w:rsidTr="00DA1AB7">
        <w:trPr>
          <w:trHeight w:val="60"/>
        </w:trPr>
        <w:tc>
          <w:tcPr>
            <w:tcW w:w="9493" w:type="dxa"/>
            <w:gridSpan w:val="2"/>
            <w:shd w:val="clear" w:color="auto" w:fill="95B3D7" w:themeFill="accent1" w:themeFillTint="99"/>
            <w:vAlign w:val="center"/>
          </w:tcPr>
          <w:p w:rsidR="0087112F" w:rsidRPr="009164C1" w:rsidRDefault="0087112F" w:rsidP="00DA1AB7">
            <w:pPr>
              <w:ind w:left="34"/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9164C1">
              <w:rPr>
                <w:rFonts w:asciiTheme="minorHAnsi" w:eastAsia="Arial Unicode MS" w:hAnsiTheme="minorHAnsi" w:cstheme="minorHAnsi"/>
                <w:b/>
              </w:rPr>
              <w:t>Weather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Heavy rain on day of the event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spacing w:before="0" w:line="276" w:lineRule="auto"/>
              <w:jc w:val="left"/>
              <w:rPr>
                <w:rFonts w:asciiTheme="minorHAnsi" w:hAnsiTheme="minorHAnsi" w:cstheme="minorHAnsi"/>
                <w:i/>
              </w:rPr>
            </w:pPr>
            <w:r w:rsidRPr="00537F75">
              <w:rPr>
                <w:rFonts w:asciiTheme="minorHAnsi" w:hAnsiTheme="minorHAnsi" w:cstheme="minorHAnsi"/>
                <w:i/>
              </w:rPr>
              <w:t>In the case of bad weather outside activity is cancelled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Windy day or gusts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Monitor rubbish levels </w:t>
            </w:r>
          </w:p>
          <w:p w:rsidR="0087112F" w:rsidRPr="00537F75" w:rsidRDefault="0087112F" w:rsidP="00DA1AB7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Ensure marquee and equipment is securely fastened</w:t>
            </w:r>
          </w:p>
        </w:tc>
      </w:tr>
      <w:tr w:rsidR="0087112F" w:rsidRPr="009164C1" w:rsidTr="00DA1AB7">
        <w:tc>
          <w:tcPr>
            <w:tcW w:w="2142" w:type="dxa"/>
            <w:vAlign w:val="center"/>
          </w:tcPr>
          <w:p w:rsidR="0087112F" w:rsidRPr="00537F75" w:rsidRDefault="0087112F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Over exposure to sun</w:t>
            </w:r>
          </w:p>
        </w:tc>
        <w:tc>
          <w:tcPr>
            <w:tcW w:w="7351" w:type="dxa"/>
            <w:vAlign w:val="center"/>
          </w:tcPr>
          <w:p w:rsidR="0087112F" w:rsidRPr="00537F75" w:rsidRDefault="0087112F" w:rsidP="00DA1AB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Drinking water provided</w:t>
            </w:r>
          </w:p>
          <w:p w:rsidR="0087112F" w:rsidRPr="00537F75" w:rsidRDefault="0087112F" w:rsidP="00DA1AB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Provide sunblock </w:t>
            </w:r>
          </w:p>
          <w:p w:rsidR="0087112F" w:rsidRPr="00537F75" w:rsidRDefault="0087112F" w:rsidP="00DA1AB7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Remind contractors of </w:t>
            </w:r>
            <w:proofErr w:type="spellStart"/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>sunsmart</w:t>
            </w:r>
            <w:proofErr w:type="spellEnd"/>
            <w:r w:rsidRPr="00537F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behaviours (cover up/hydration)</w:t>
            </w:r>
          </w:p>
        </w:tc>
      </w:tr>
      <w:tr w:rsidR="00DA1AB7" w:rsidRPr="009164C1" w:rsidTr="00DA1AB7">
        <w:tc>
          <w:tcPr>
            <w:tcW w:w="2142" w:type="dxa"/>
            <w:vAlign w:val="center"/>
          </w:tcPr>
          <w:p w:rsidR="00DA1AB7" w:rsidRPr="00537F75" w:rsidRDefault="00DA1AB7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51" w:type="dxa"/>
            <w:vAlign w:val="center"/>
          </w:tcPr>
          <w:p w:rsidR="00DA1AB7" w:rsidRPr="00537F75" w:rsidRDefault="00DA1AB7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A1AB7" w:rsidRPr="009164C1" w:rsidTr="00DA1AB7">
        <w:tc>
          <w:tcPr>
            <w:tcW w:w="2142" w:type="dxa"/>
            <w:vAlign w:val="center"/>
          </w:tcPr>
          <w:p w:rsidR="00DA1AB7" w:rsidRPr="00537F75" w:rsidRDefault="00DA1AB7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51" w:type="dxa"/>
            <w:vAlign w:val="center"/>
          </w:tcPr>
          <w:p w:rsidR="00DA1AB7" w:rsidRPr="00537F75" w:rsidRDefault="00DA1AB7" w:rsidP="00DA1AB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4B0DB1" w:rsidRPr="009164C1" w:rsidRDefault="004B0DB1" w:rsidP="00537F75">
      <w:pPr>
        <w:pStyle w:val="Heading1"/>
        <w:rPr>
          <w:rFonts w:asciiTheme="minorHAnsi" w:hAnsiTheme="minorHAnsi" w:cstheme="minorHAnsi"/>
        </w:rPr>
      </w:pPr>
    </w:p>
    <w:sectPr w:rsidR="004B0DB1" w:rsidRPr="009164C1" w:rsidSect="00ED0C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274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A2" w:rsidRDefault="00D021A2" w:rsidP="007C06B0">
      <w:r>
        <w:separator/>
      </w:r>
    </w:p>
  </w:endnote>
  <w:endnote w:type="continuationSeparator" w:id="0">
    <w:p w:rsidR="00D021A2" w:rsidRDefault="00D021A2" w:rsidP="007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4A" w:rsidRDefault="00542DA1" w:rsidP="007C06B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B1D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D4A" w:rsidRDefault="00FB1D4A" w:rsidP="007C0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C1" w:rsidRDefault="00163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C1" w:rsidRDefault="0016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A2" w:rsidRDefault="00D021A2" w:rsidP="007C06B0">
      <w:r>
        <w:separator/>
      </w:r>
    </w:p>
  </w:footnote>
  <w:footnote w:type="continuationSeparator" w:id="0">
    <w:p w:rsidR="00D021A2" w:rsidRDefault="00D021A2" w:rsidP="007C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C1" w:rsidRDefault="001634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75903" o:spid="_x0000_s2050" type="#_x0000_t136" style="position:absolute;left:0;text-align:left;margin-left:0;margin-top:0;width:468.7pt;height:20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C1" w:rsidRDefault="001634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75904" o:spid="_x0000_s2051" type="#_x0000_t136" style="position:absolute;left:0;text-align:left;margin-left:0;margin-top:0;width:468.7pt;height:20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C1" w:rsidRDefault="001634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75902" o:spid="_x0000_s2049" type="#_x0000_t136" style="position:absolute;left:0;text-align:left;margin-left:0;margin-top:0;width:468.7pt;height:20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EB7"/>
    <w:multiLevelType w:val="hybridMultilevel"/>
    <w:tmpl w:val="C33441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013"/>
    <w:multiLevelType w:val="hybridMultilevel"/>
    <w:tmpl w:val="3670CA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A2854"/>
    <w:multiLevelType w:val="hybridMultilevel"/>
    <w:tmpl w:val="B4EC3F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1052A"/>
    <w:multiLevelType w:val="hybridMultilevel"/>
    <w:tmpl w:val="980EB9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5762"/>
    <w:multiLevelType w:val="hybridMultilevel"/>
    <w:tmpl w:val="982E9ACA"/>
    <w:lvl w:ilvl="0" w:tplc="DC36A3D6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694B"/>
    <w:multiLevelType w:val="hybridMultilevel"/>
    <w:tmpl w:val="57B4E52E"/>
    <w:lvl w:ilvl="0" w:tplc="DC36A3D6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6AF"/>
    <w:multiLevelType w:val="hybridMultilevel"/>
    <w:tmpl w:val="61600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75BA"/>
    <w:multiLevelType w:val="hybridMultilevel"/>
    <w:tmpl w:val="703C46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90723"/>
    <w:multiLevelType w:val="hybridMultilevel"/>
    <w:tmpl w:val="E912EB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21573"/>
    <w:multiLevelType w:val="hybridMultilevel"/>
    <w:tmpl w:val="C324B1C2"/>
    <w:lvl w:ilvl="0" w:tplc="2C566F5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73A38"/>
    <w:multiLevelType w:val="hybridMultilevel"/>
    <w:tmpl w:val="606EB6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63A57"/>
    <w:multiLevelType w:val="hybridMultilevel"/>
    <w:tmpl w:val="92E4BF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D269C"/>
    <w:multiLevelType w:val="hybridMultilevel"/>
    <w:tmpl w:val="F618B28A"/>
    <w:lvl w:ilvl="0" w:tplc="DAB83E9C">
      <w:start w:val="1"/>
      <w:numFmt w:val="decimal"/>
      <w:lvlText w:val="%1."/>
      <w:lvlJc w:val="left"/>
      <w:pPr>
        <w:ind w:left="2062" w:hanging="360"/>
      </w:pPr>
      <w:rPr>
        <w:rFonts w:ascii="Arial" w:hAnsi="Arial" w:hint="default"/>
        <w:b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7710DC"/>
    <w:multiLevelType w:val="hybridMultilevel"/>
    <w:tmpl w:val="0428F2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C22803"/>
    <w:multiLevelType w:val="hybridMultilevel"/>
    <w:tmpl w:val="5E240204"/>
    <w:lvl w:ilvl="0" w:tplc="DC36A3D6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91924"/>
    <w:multiLevelType w:val="hybridMultilevel"/>
    <w:tmpl w:val="43E2AA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54D0F"/>
    <w:multiLevelType w:val="hybridMultilevel"/>
    <w:tmpl w:val="11B48BD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8F000A"/>
    <w:multiLevelType w:val="hybridMultilevel"/>
    <w:tmpl w:val="586A4E5A"/>
    <w:lvl w:ilvl="0" w:tplc="DC36A3D6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797E"/>
    <w:multiLevelType w:val="hybridMultilevel"/>
    <w:tmpl w:val="7AA0CDFE"/>
    <w:lvl w:ilvl="0" w:tplc="2C566F5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1"/>
  </w:num>
  <w:num w:numId="5">
    <w:abstractNumId w:val="9"/>
  </w:num>
  <w:num w:numId="6">
    <w:abstractNumId w:val="18"/>
  </w:num>
  <w:num w:numId="7">
    <w:abstractNumId w:val="17"/>
  </w:num>
  <w:num w:numId="8">
    <w:abstractNumId w:val="4"/>
  </w:num>
  <w:num w:numId="9">
    <w:abstractNumId w:val="1"/>
  </w:num>
  <w:num w:numId="10">
    <w:abstractNumId w:val="13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10"/>
  </w:num>
  <w:num w:numId="16">
    <w:abstractNumId w:val="2"/>
  </w:num>
  <w:num w:numId="17">
    <w:abstractNumId w:val="7"/>
  </w:num>
  <w:num w:numId="18">
    <w:abstractNumId w:val="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8B"/>
    <w:rsid w:val="000107C7"/>
    <w:rsid w:val="00015882"/>
    <w:rsid w:val="00024DB7"/>
    <w:rsid w:val="0004410C"/>
    <w:rsid w:val="00044173"/>
    <w:rsid w:val="00072208"/>
    <w:rsid w:val="00081522"/>
    <w:rsid w:val="000816E9"/>
    <w:rsid w:val="00083C50"/>
    <w:rsid w:val="00085EF8"/>
    <w:rsid w:val="0009361A"/>
    <w:rsid w:val="000A531B"/>
    <w:rsid w:val="000A665E"/>
    <w:rsid w:val="000A6AFF"/>
    <w:rsid w:val="000C2E5F"/>
    <w:rsid w:val="000D1B4E"/>
    <w:rsid w:val="000D4F66"/>
    <w:rsid w:val="000E3968"/>
    <w:rsid w:val="000E5964"/>
    <w:rsid w:val="0010164E"/>
    <w:rsid w:val="00103686"/>
    <w:rsid w:val="00103FC1"/>
    <w:rsid w:val="001226E8"/>
    <w:rsid w:val="00126FE3"/>
    <w:rsid w:val="001634C1"/>
    <w:rsid w:val="00173459"/>
    <w:rsid w:val="00175E6F"/>
    <w:rsid w:val="00184055"/>
    <w:rsid w:val="001A0F8C"/>
    <w:rsid w:val="001C273E"/>
    <w:rsid w:val="001D174B"/>
    <w:rsid w:val="001E3302"/>
    <w:rsid w:val="001F0A6B"/>
    <w:rsid w:val="001F2F66"/>
    <w:rsid w:val="00207AC8"/>
    <w:rsid w:val="00211E27"/>
    <w:rsid w:val="00221A17"/>
    <w:rsid w:val="0023216A"/>
    <w:rsid w:val="00235F96"/>
    <w:rsid w:val="0024071B"/>
    <w:rsid w:val="00243626"/>
    <w:rsid w:val="00251227"/>
    <w:rsid w:val="002671B6"/>
    <w:rsid w:val="00267E4F"/>
    <w:rsid w:val="00273DAA"/>
    <w:rsid w:val="00276E9F"/>
    <w:rsid w:val="00290C55"/>
    <w:rsid w:val="002D7D10"/>
    <w:rsid w:val="002F7E45"/>
    <w:rsid w:val="00305EF8"/>
    <w:rsid w:val="003073EC"/>
    <w:rsid w:val="0031525A"/>
    <w:rsid w:val="00357707"/>
    <w:rsid w:val="003719D0"/>
    <w:rsid w:val="00380493"/>
    <w:rsid w:val="00380CA3"/>
    <w:rsid w:val="003854DB"/>
    <w:rsid w:val="00387236"/>
    <w:rsid w:val="00392484"/>
    <w:rsid w:val="00394631"/>
    <w:rsid w:val="0039619D"/>
    <w:rsid w:val="003A1D8F"/>
    <w:rsid w:val="003A5C22"/>
    <w:rsid w:val="003C07E6"/>
    <w:rsid w:val="003C13FA"/>
    <w:rsid w:val="003C45A0"/>
    <w:rsid w:val="003D52A0"/>
    <w:rsid w:val="003E0B5B"/>
    <w:rsid w:val="003E1F77"/>
    <w:rsid w:val="003E2F29"/>
    <w:rsid w:val="003E3B15"/>
    <w:rsid w:val="00406CDD"/>
    <w:rsid w:val="00407922"/>
    <w:rsid w:val="004143C5"/>
    <w:rsid w:val="0043179A"/>
    <w:rsid w:val="0044434B"/>
    <w:rsid w:val="00444D04"/>
    <w:rsid w:val="0044641E"/>
    <w:rsid w:val="00455385"/>
    <w:rsid w:val="004556E2"/>
    <w:rsid w:val="00462796"/>
    <w:rsid w:val="0046751C"/>
    <w:rsid w:val="0048263E"/>
    <w:rsid w:val="00487600"/>
    <w:rsid w:val="004A4C86"/>
    <w:rsid w:val="004A5049"/>
    <w:rsid w:val="004B0DB1"/>
    <w:rsid w:val="004B13EB"/>
    <w:rsid w:val="004D2BA5"/>
    <w:rsid w:val="004D39E2"/>
    <w:rsid w:val="004D4E17"/>
    <w:rsid w:val="004E61A8"/>
    <w:rsid w:val="004F010A"/>
    <w:rsid w:val="004F254F"/>
    <w:rsid w:val="004F3318"/>
    <w:rsid w:val="004F7E9B"/>
    <w:rsid w:val="005021C6"/>
    <w:rsid w:val="005144FC"/>
    <w:rsid w:val="00533B33"/>
    <w:rsid w:val="00537F75"/>
    <w:rsid w:val="00542D42"/>
    <w:rsid w:val="00542DA1"/>
    <w:rsid w:val="00555BF2"/>
    <w:rsid w:val="00557E2E"/>
    <w:rsid w:val="0057026D"/>
    <w:rsid w:val="0057634D"/>
    <w:rsid w:val="00576613"/>
    <w:rsid w:val="00586387"/>
    <w:rsid w:val="00587ABA"/>
    <w:rsid w:val="00591122"/>
    <w:rsid w:val="005A05F1"/>
    <w:rsid w:val="005A7C7D"/>
    <w:rsid w:val="005B3F0F"/>
    <w:rsid w:val="005B4D42"/>
    <w:rsid w:val="005E3EDF"/>
    <w:rsid w:val="00606EF9"/>
    <w:rsid w:val="006311C2"/>
    <w:rsid w:val="006326BD"/>
    <w:rsid w:val="00632C52"/>
    <w:rsid w:val="00640106"/>
    <w:rsid w:val="00685E9D"/>
    <w:rsid w:val="00691723"/>
    <w:rsid w:val="00697609"/>
    <w:rsid w:val="006B07A5"/>
    <w:rsid w:val="006C088A"/>
    <w:rsid w:val="006C1D04"/>
    <w:rsid w:val="006C34DE"/>
    <w:rsid w:val="006C3B8D"/>
    <w:rsid w:val="006C546C"/>
    <w:rsid w:val="006F4112"/>
    <w:rsid w:val="006F6764"/>
    <w:rsid w:val="00707E92"/>
    <w:rsid w:val="00713C4F"/>
    <w:rsid w:val="0071519D"/>
    <w:rsid w:val="007225F9"/>
    <w:rsid w:val="00731756"/>
    <w:rsid w:val="007443E8"/>
    <w:rsid w:val="0074478D"/>
    <w:rsid w:val="0076168D"/>
    <w:rsid w:val="0077002D"/>
    <w:rsid w:val="00770487"/>
    <w:rsid w:val="00783B7D"/>
    <w:rsid w:val="007A2B53"/>
    <w:rsid w:val="007A5197"/>
    <w:rsid w:val="007B1DEB"/>
    <w:rsid w:val="007C06B0"/>
    <w:rsid w:val="007C11F0"/>
    <w:rsid w:val="007C1376"/>
    <w:rsid w:val="007C20FB"/>
    <w:rsid w:val="007E7A97"/>
    <w:rsid w:val="008150E1"/>
    <w:rsid w:val="0082072C"/>
    <w:rsid w:val="0082633B"/>
    <w:rsid w:val="00832D2F"/>
    <w:rsid w:val="0083318D"/>
    <w:rsid w:val="00853E7E"/>
    <w:rsid w:val="00867F4C"/>
    <w:rsid w:val="0087112F"/>
    <w:rsid w:val="008844D7"/>
    <w:rsid w:val="008846DB"/>
    <w:rsid w:val="008879B9"/>
    <w:rsid w:val="0089494C"/>
    <w:rsid w:val="008A0C49"/>
    <w:rsid w:val="008C0926"/>
    <w:rsid w:val="008C1414"/>
    <w:rsid w:val="008C23EC"/>
    <w:rsid w:val="008C3947"/>
    <w:rsid w:val="008E5614"/>
    <w:rsid w:val="008F31EF"/>
    <w:rsid w:val="009164C1"/>
    <w:rsid w:val="00920C4D"/>
    <w:rsid w:val="00931E6E"/>
    <w:rsid w:val="00932A36"/>
    <w:rsid w:val="00933050"/>
    <w:rsid w:val="009457AF"/>
    <w:rsid w:val="009526E6"/>
    <w:rsid w:val="00953BEF"/>
    <w:rsid w:val="00961E42"/>
    <w:rsid w:val="00961E62"/>
    <w:rsid w:val="00963AAA"/>
    <w:rsid w:val="0097501E"/>
    <w:rsid w:val="0099364B"/>
    <w:rsid w:val="009B37FE"/>
    <w:rsid w:val="009C16E1"/>
    <w:rsid w:val="009E45F4"/>
    <w:rsid w:val="009F65C5"/>
    <w:rsid w:val="009F6971"/>
    <w:rsid w:val="00A04B8E"/>
    <w:rsid w:val="00A0561A"/>
    <w:rsid w:val="00A161DA"/>
    <w:rsid w:val="00A17A40"/>
    <w:rsid w:val="00A17F10"/>
    <w:rsid w:val="00A210AE"/>
    <w:rsid w:val="00A261E5"/>
    <w:rsid w:val="00A55A8D"/>
    <w:rsid w:val="00A614CF"/>
    <w:rsid w:val="00A67AA5"/>
    <w:rsid w:val="00A94013"/>
    <w:rsid w:val="00A94E51"/>
    <w:rsid w:val="00AB2B2D"/>
    <w:rsid w:val="00AB551D"/>
    <w:rsid w:val="00AF19B9"/>
    <w:rsid w:val="00B004F8"/>
    <w:rsid w:val="00B00607"/>
    <w:rsid w:val="00B01E0A"/>
    <w:rsid w:val="00B06209"/>
    <w:rsid w:val="00B129BC"/>
    <w:rsid w:val="00B25CFD"/>
    <w:rsid w:val="00B31AC8"/>
    <w:rsid w:val="00B366A2"/>
    <w:rsid w:val="00B3687B"/>
    <w:rsid w:val="00B41C4C"/>
    <w:rsid w:val="00B45A7F"/>
    <w:rsid w:val="00B54409"/>
    <w:rsid w:val="00B61BDF"/>
    <w:rsid w:val="00B736F0"/>
    <w:rsid w:val="00B77FD2"/>
    <w:rsid w:val="00B84B30"/>
    <w:rsid w:val="00BA2151"/>
    <w:rsid w:val="00BB3B63"/>
    <w:rsid w:val="00BF3E48"/>
    <w:rsid w:val="00BF723D"/>
    <w:rsid w:val="00BF745D"/>
    <w:rsid w:val="00C022E9"/>
    <w:rsid w:val="00C16392"/>
    <w:rsid w:val="00C23B91"/>
    <w:rsid w:val="00C24771"/>
    <w:rsid w:val="00C32197"/>
    <w:rsid w:val="00C46B43"/>
    <w:rsid w:val="00C546E3"/>
    <w:rsid w:val="00C66E7C"/>
    <w:rsid w:val="00C76C5F"/>
    <w:rsid w:val="00C77C84"/>
    <w:rsid w:val="00C8484B"/>
    <w:rsid w:val="00CA174B"/>
    <w:rsid w:val="00CA31C3"/>
    <w:rsid w:val="00CB09E2"/>
    <w:rsid w:val="00CB2953"/>
    <w:rsid w:val="00CB2BDD"/>
    <w:rsid w:val="00CC7F5E"/>
    <w:rsid w:val="00CE0664"/>
    <w:rsid w:val="00D00D58"/>
    <w:rsid w:val="00D021A2"/>
    <w:rsid w:val="00D12C58"/>
    <w:rsid w:val="00D1420F"/>
    <w:rsid w:val="00D24F6C"/>
    <w:rsid w:val="00D252C4"/>
    <w:rsid w:val="00D31C43"/>
    <w:rsid w:val="00D31E68"/>
    <w:rsid w:val="00D36FFD"/>
    <w:rsid w:val="00D375CB"/>
    <w:rsid w:val="00D37CF6"/>
    <w:rsid w:val="00D46E36"/>
    <w:rsid w:val="00D53EDC"/>
    <w:rsid w:val="00D608CD"/>
    <w:rsid w:val="00D71426"/>
    <w:rsid w:val="00D83AE3"/>
    <w:rsid w:val="00D8459A"/>
    <w:rsid w:val="00D91366"/>
    <w:rsid w:val="00DA0D2A"/>
    <w:rsid w:val="00DA1AB7"/>
    <w:rsid w:val="00DB03EF"/>
    <w:rsid w:val="00DB54EB"/>
    <w:rsid w:val="00DB7185"/>
    <w:rsid w:val="00DD630C"/>
    <w:rsid w:val="00DD6641"/>
    <w:rsid w:val="00DE2A9D"/>
    <w:rsid w:val="00E00FE6"/>
    <w:rsid w:val="00E04EE8"/>
    <w:rsid w:val="00E10E85"/>
    <w:rsid w:val="00E12B07"/>
    <w:rsid w:val="00E241BD"/>
    <w:rsid w:val="00E267A8"/>
    <w:rsid w:val="00E45C46"/>
    <w:rsid w:val="00E644B4"/>
    <w:rsid w:val="00E64BB7"/>
    <w:rsid w:val="00E830E8"/>
    <w:rsid w:val="00E9225E"/>
    <w:rsid w:val="00E933F8"/>
    <w:rsid w:val="00E97802"/>
    <w:rsid w:val="00ED0CE9"/>
    <w:rsid w:val="00ED3CE3"/>
    <w:rsid w:val="00EE55DE"/>
    <w:rsid w:val="00EE78A4"/>
    <w:rsid w:val="00F000C3"/>
    <w:rsid w:val="00F102B9"/>
    <w:rsid w:val="00F1538B"/>
    <w:rsid w:val="00F220BE"/>
    <w:rsid w:val="00F27C58"/>
    <w:rsid w:val="00F36D83"/>
    <w:rsid w:val="00F43B6B"/>
    <w:rsid w:val="00F633DE"/>
    <w:rsid w:val="00F747A0"/>
    <w:rsid w:val="00F772C5"/>
    <w:rsid w:val="00F8417F"/>
    <w:rsid w:val="00F87C21"/>
    <w:rsid w:val="00F95817"/>
    <w:rsid w:val="00FA13DD"/>
    <w:rsid w:val="00FB1D4A"/>
    <w:rsid w:val="00FB2608"/>
    <w:rsid w:val="00FB49DE"/>
    <w:rsid w:val="00FB6E51"/>
    <w:rsid w:val="00FB7594"/>
    <w:rsid w:val="00FE2BDB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2B2B0C1A-A88B-42DF-AE91-155B5C93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B0"/>
    <w:pPr>
      <w:spacing w:before="120"/>
      <w:jc w:val="both"/>
    </w:pPr>
    <w:rPr>
      <w:rFonts w:ascii="Arial" w:hAnsi="Arial" w:cs="Arial"/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8C2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F1538B"/>
    <w:rPr>
      <w:lang w:val="en-US"/>
    </w:rPr>
  </w:style>
  <w:style w:type="paragraph" w:styleId="BodyText">
    <w:name w:val="Body Text"/>
    <w:basedOn w:val="Normal"/>
    <w:rsid w:val="00F1538B"/>
    <w:pPr>
      <w:spacing w:after="120"/>
    </w:pPr>
    <w:rPr>
      <w:lang w:val="en-US"/>
    </w:rPr>
  </w:style>
  <w:style w:type="paragraph" w:styleId="BodyText2">
    <w:name w:val="Body Text 2"/>
    <w:basedOn w:val="Normal"/>
    <w:rsid w:val="00F1538B"/>
    <w:pPr>
      <w:spacing w:after="120" w:line="480" w:lineRule="auto"/>
    </w:pPr>
    <w:rPr>
      <w:lang w:val="en-US"/>
    </w:rPr>
  </w:style>
  <w:style w:type="paragraph" w:styleId="Footer">
    <w:name w:val="footer"/>
    <w:basedOn w:val="Normal"/>
    <w:rsid w:val="00F1538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538B"/>
  </w:style>
  <w:style w:type="paragraph" w:styleId="Header">
    <w:name w:val="header"/>
    <w:basedOn w:val="Normal"/>
    <w:rsid w:val="00B77FD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63AAA"/>
    <w:rPr>
      <w:color w:val="0000FF"/>
      <w:u w:val="single"/>
    </w:rPr>
  </w:style>
  <w:style w:type="character" w:styleId="CommentReference">
    <w:name w:val="annotation reference"/>
    <w:basedOn w:val="DefaultParagraphFont"/>
    <w:rsid w:val="001E3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302"/>
  </w:style>
  <w:style w:type="character" w:customStyle="1" w:styleId="CommentTextChar">
    <w:name w:val="Comment Text Char"/>
    <w:basedOn w:val="DefaultParagraphFont"/>
    <w:link w:val="CommentText"/>
    <w:rsid w:val="001E3302"/>
  </w:style>
  <w:style w:type="paragraph" w:styleId="CommentSubject">
    <w:name w:val="annotation subject"/>
    <w:basedOn w:val="CommentText"/>
    <w:next w:val="CommentText"/>
    <w:link w:val="CommentSubjectChar"/>
    <w:rsid w:val="001E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302"/>
    <w:rPr>
      <w:b/>
      <w:bCs/>
    </w:rPr>
  </w:style>
  <w:style w:type="paragraph" w:styleId="BalloonText">
    <w:name w:val="Balloon Text"/>
    <w:basedOn w:val="Normal"/>
    <w:link w:val="BalloonTextChar"/>
    <w:rsid w:val="001E3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3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9361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83C50"/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3C50"/>
    <w:rPr>
      <w:rFonts w:ascii="Arial" w:eastAsia="Calibri" w:hAnsi="Arial" w:cs="Times New Roman"/>
      <w:sz w:val="24"/>
      <w:szCs w:val="21"/>
      <w:lang w:eastAsia="en-US"/>
    </w:rPr>
  </w:style>
  <w:style w:type="table" w:styleId="TableGrid">
    <w:name w:val="Table Grid"/>
    <w:basedOn w:val="TableNormal"/>
    <w:rsid w:val="00F7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C2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8C23E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A7C7D"/>
    <w:pPr>
      <w:spacing w:after="240"/>
    </w:pPr>
    <w:rPr>
      <w:color w:val="111111"/>
      <w:lang w:val="en-NZ" w:eastAsia="en-NZ"/>
    </w:rPr>
  </w:style>
  <w:style w:type="paragraph" w:styleId="ListParagraph">
    <w:name w:val="List Paragraph"/>
    <w:basedOn w:val="Normal"/>
    <w:uiPriority w:val="34"/>
    <w:qFormat/>
    <w:rsid w:val="00407922"/>
    <w:pPr>
      <w:ind w:left="720"/>
      <w:contextualSpacing/>
    </w:pPr>
  </w:style>
  <w:style w:type="paragraph" w:customStyle="1" w:styleId="Default">
    <w:name w:val="Default"/>
    <w:rsid w:val="007C11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67E4F"/>
    <w:rPr>
      <w:b/>
      <w:bCs/>
    </w:rPr>
  </w:style>
  <w:style w:type="paragraph" w:styleId="Title">
    <w:name w:val="Title"/>
    <w:basedOn w:val="Normal"/>
    <w:next w:val="Normal"/>
    <w:link w:val="TitleChar"/>
    <w:qFormat/>
    <w:rsid w:val="003C45A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C4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GB"/>
    </w:rPr>
  </w:style>
  <w:style w:type="paragraph" w:customStyle="1" w:styleId="E">
    <w:name w:val="E"/>
    <w:rsid w:val="00444D04"/>
    <w:rPr>
      <w:rFonts w:eastAsia="ヒラギノ角ゴ Pro W3"/>
      <w:color w:val="000000"/>
      <w:sz w:val="24"/>
    </w:rPr>
  </w:style>
  <w:style w:type="paragraph" w:styleId="NoSpacing">
    <w:name w:val="No Spacing"/>
    <w:uiPriority w:val="1"/>
    <w:qFormat/>
    <w:rsid w:val="00697609"/>
    <w:rPr>
      <w:rFonts w:ascii="Arial" w:eastAsia="Calibri" w:hAnsi="Arial"/>
      <w:sz w:val="22"/>
      <w:szCs w:val="22"/>
      <w:lang w:eastAsia="en-US"/>
    </w:rPr>
  </w:style>
  <w:style w:type="paragraph" w:customStyle="1" w:styleId="E0">
    <w:name w:val="E"/>
    <w:rsid w:val="00D8459A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95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0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308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5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943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809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0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B8C92A7194B48929D9D986461AC19" ma:contentTypeVersion="0" ma:contentTypeDescription="Create a new document." ma:contentTypeScope="" ma:versionID="967192c60c45b6ef75eb46ea334a2a7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EFAD-22E4-4254-9DF8-A08C2F871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A10C3F-3ACF-4AC2-BAA4-326242ADC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7FDED-C349-4073-9DFA-D3C4E166804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C23C47-E15F-47CB-917D-664FAF31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313EC325</Template>
  <TotalTime>104</TotalTime>
  <Pages>3</Pages>
  <Words>651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Management Plan</vt:lpstr>
    </vt:vector>
  </TitlesOfParts>
  <Company>Knowsley MBC</Company>
  <LinksUpToDate>false</LinksUpToDate>
  <CharactersWithSpaces>4540</CharactersWithSpaces>
  <SharedDoc>false</SharedDoc>
  <HLinks>
    <vt:vector size="72" baseType="variant">
      <vt:variant>
        <vt:i4>3670119</vt:i4>
      </vt:variant>
      <vt:variant>
        <vt:i4>27</vt:i4>
      </vt:variant>
      <vt:variant>
        <vt:i4>0</vt:i4>
      </vt:variant>
      <vt:variant>
        <vt:i4>5</vt:i4>
      </vt:variant>
      <vt:variant>
        <vt:lpwstr>http://www.hse.gov.uk/riddor/report.htm</vt:lpwstr>
      </vt:variant>
      <vt:variant>
        <vt:lpwstr/>
      </vt:variant>
      <vt:variant>
        <vt:i4>6488154</vt:i4>
      </vt:variant>
      <vt:variant>
        <vt:i4>24</vt:i4>
      </vt:variant>
      <vt:variant>
        <vt:i4>0</vt:i4>
      </vt:variant>
      <vt:variant>
        <vt:i4>5</vt:i4>
      </vt:variant>
      <vt:variant>
        <vt:lpwstr>mailto:thomas.chapman@nwas.nhs.uk</vt:lpwstr>
      </vt:variant>
      <vt:variant>
        <vt:lpwstr/>
      </vt:variant>
      <vt:variant>
        <vt:i4>6160417</vt:i4>
      </vt:variant>
      <vt:variant>
        <vt:i4>21</vt:i4>
      </vt:variant>
      <vt:variant>
        <vt:i4>0</vt:i4>
      </vt:variant>
      <vt:variant>
        <vt:i4>5</vt:i4>
      </vt:variant>
      <vt:variant>
        <vt:lpwstr>mailto:eventsinfo@merseyfire.gov.uk</vt:lpwstr>
      </vt:variant>
      <vt:variant>
        <vt:lpwstr/>
      </vt:variant>
      <vt:variant>
        <vt:i4>6750235</vt:i4>
      </vt:variant>
      <vt:variant>
        <vt:i4>18</vt:i4>
      </vt:variant>
      <vt:variant>
        <vt:i4>0</vt:i4>
      </vt:variant>
      <vt:variant>
        <vt:i4>5</vt:i4>
      </vt:variant>
      <vt:variant>
        <vt:lpwstr>mailto:Paul.A.Sutcliffe@merseyside.police.uk</vt:lpwstr>
      </vt:variant>
      <vt:variant>
        <vt:lpwstr/>
      </vt:variant>
      <vt:variant>
        <vt:i4>65645</vt:i4>
      </vt:variant>
      <vt:variant>
        <vt:i4>15</vt:i4>
      </vt:variant>
      <vt:variant>
        <vt:i4>0</vt:i4>
      </vt:variant>
      <vt:variant>
        <vt:i4>5</vt:i4>
      </vt:variant>
      <vt:variant>
        <vt:lpwstr>mailto:bcsubmissions@knowsley.gov.uk</vt:lpwstr>
      </vt:variant>
      <vt:variant>
        <vt:lpwstr/>
      </vt:variant>
      <vt:variant>
        <vt:i4>5111871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Files/Content.Outlook/W3B723QD/NRSWA.team@knowsley.gov.uk</vt:lpwstr>
      </vt:variant>
      <vt:variant>
        <vt:lpwstr/>
      </vt:variant>
      <vt:variant>
        <vt:i4>524394</vt:i4>
      </vt:variant>
      <vt:variant>
        <vt:i4>9</vt:i4>
      </vt:variant>
      <vt:variant>
        <vt:i4>0</vt:i4>
      </vt:variant>
      <vt:variant>
        <vt:i4>5</vt:i4>
      </vt:variant>
      <vt:variant>
        <vt:lpwstr>mailto:emergencyplanning@knowsley.gov.uk</vt:lpwstr>
      </vt:variant>
      <vt:variant>
        <vt:lpwstr/>
      </vt:variant>
      <vt:variant>
        <vt:i4>1769587</vt:i4>
      </vt:variant>
      <vt:variant>
        <vt:i4>6</vt:i4>
      </vt:variant>
      <vt:variant>
        <vt:i4>0</vt:i4>
      </vt:variant>
      <vt:variant>
        <vt:i4>5</vt:i4>
      </vt:variant>
      <vt:variant>
        <vt:lpwstr>mailto:licensing@knowsley.gov.uk</vt:lpwstr>
      </vt:variant>
      <vt:variant>
        <vt:lpwstr/>
      </vt:variant>
      <vt:variant>
        <vt:i4>2687068</vt:i4>
      </vt:variant>
      <vt:variant>
        <vt:i4>3</vt:i4>
      </vt:variant>
      <vt:variant>
        <vt:i4>0</vt:i4>
      </vt:variant>
      <vt:variant>
        <vt:i4>5</vt:i4>
      </vt:variant>
      <vt:variant>
        <vt:lpwstr>mailto:environmentalheath@knowsley.gov.uk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http://www.knowsley.gov.uk/things-to-see-and-do/organising-public-events.aspx</vt:lpwstr>
      </vt:variant>
      <vt:variant>
        <vt:lpwstr/>
      </vt:variant>
      <vt:variant>
        <vt:i4>2031704</vt:i4>
      </vt:variant>
      <vt:variant>
        <vt:i4>3</vt:i4>
      </vt:variant>
      <vt:variant>
        <vt:i4>0</vt:i4>
      </vt:variant>
      <vt:variant>
        <vt:i4>5</vt:i4>
      </vt:variant>
      <vt:variant>
        <vt:lpwstr>http://www.hse.gov.uk/risk/index.htm</vt:lpwstr>
      </vt:variant>
      <vt:variant>
        <vt:lpwstr/>
      </vt:variant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http://www.hse.gov.uk/pubns/priced/hsg195.pdf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Management Plan</dc:title>
  <dc:creator>default</dc:creator>
  <cp:lastModifiedBy>Lani Evans</cp:lastModifiedBy>
  <cp:revision>21</cp:revision>
  <cp:lastPrinted>2016-09-12T22:37:00Z</cp:lastPrinted>
  <dcterms:created xsi:type="dcterms:W3CDTF">2017-03-17T03:47:00Z</dcterms:created>
  <dcterms:modified xsi:type="dcterms:W3CDTF">2017-03-23T03:01:00Z</dcterms:modified>
</cp:coreProperties>
</file>